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HGP明朝E" w:hAnsi="HGP明朝E" w:eastAsia="HGP明朝E" w:cs="Arial"/>
          <w:b/>
          <w:kern w:val="0"/>
          <w:sz w:val="32"/>
          <w:szCs w:val="32"/>
        </w:rPr>
      </w:pPr>
      <w:r>
        <w:rPr>
          <w:rFonts w:ascii="HGP明朝E" w:hAnsi="HGP明朝E" w:eastAsia="HGP明朝E" w:cs="Arial"/>
          <w:b/>
          <w:kern w:val="0"/>
          <w:sz w:val="32"/>
          <w:szCs w:val="32"/>
        </w:rPr>
        <w:t>東アジア経済研究センター支援会総会</w:t>
      </w:r>
    </w:p>
    <w:p>
      <w:pPr>
        <w:jc w:val="center"/>
        <w:rPr>
          <w:rFonts w:ascii="HGP明朝E" w:hAnsi="HGP明朝E" w:eastAsia="HGP明朝E" w:cs="Arial"/>
          <w:b/>
          <w:kern w:val="0"/>
          <w:sz w:val="28"/>
          <w:szCs w:val="28"/>
        </w:rPr>
      </w:pPr>
      <w:r>
        <w:rPr>
          <w:rFonts w:ascii="HGP明朝E" w:hAnsi="HGP明朝E" w:eastAsia="HGP明朝E" w:cs="Arial"/>
          <w:b/>
          <w:kern w:val="0"/>
          <w:sz w:val="28"/>
          <w:szCs w:val="28"/>
        </w:rPr>
        <w:t>出欠</w:t>
      </w:r>
      <w:r>
        <w:rPr>
          <w:rFonts w:hint="eastAsia" w:ascii="HGP明朝E" w:hAnsi="HGP明朝E" w:eastAsia="HGP明朝E" w:cs="Arial"/>
          <w:b/>
          <w:kern w:val="0"/>
          <w:sz w:val="28"/>
          <w:szCs w:val="28"/>
          <w:lang w:eastAsia="ja-JP"/>
        </w:rPr>
        <w:t>票</w:t>
      </w:r>
      <w:bookmarkStart w:id="0" w:name="_GoBack"/>
      <w:bookmarkEnd w:id="0"/>
    </w:p>
    <w:p>
      <w:pPr>
        <w:spacing w:beforeLines="200"/>
        <w:ind w:firstLine="241" w:firstLineChars="100"/>
        <w:rPr>
          <w:rFonts w:ascii="HGP明朝E" w:hAnsi="HGP明朝E" w:eastAsia="HGP明朝E" w:cs="Arial"/>
          <w:b/>
          <w:kern w:val="0"/>
          <w:sz w:val="24"/>
          <w:szCs w:val="24"/>
        </w:rPr>
      </w:pPr>
      <w:r>
        <w:rPr>
          <w:rFonts w:ascii="HGP明朝E" w:hAnsi="HGP明朝E" w:eastAsia="HGP明朝E" w:cs="Arial"/>
          <w:b/>
          <w:kern w:val="0"/>
          <w:sz w:val="24"/>
          <w:szCs w:val="24"/>
        </w:rPr>
        <w:t>お名前：</w:t>
      </w:r>
    </w:p>
    <w:p>
      <w:pPr>
        <w:spacing w:beforeLines="50" w:afterLines="50"/>
        <w:ind w:firstLine="241" w:firstLineChars="100"/>
        <w:rPr>
          <w:rFonts w:ascii="HGP明朝E" w:hAnsi="HGP明朝E" w:eastAsia="HGP明朝E" w:cs="Arial"/>
          <w:b/>
          <w:kern w:val="0"/>
          <w:sz w:val="24"/>
          <w:szCs w:val="24"/>
        </w:rPr>
      </w:pPr>
      <w:r>
        <w:rPr>
          <w:rFonts w:ascii="HGP明朝E" w:hAnsi="HGP明朝E" w:eastAsia="HGP明朝E" w:cs="Arial"/>
          <w:b/>
          <w:kern w:val="0"/>
          <w:sz w:val="24"/>
          <w:szCs w:val="24"/>
        </w:rPr>
        <w:t>会社名：</w:t>
      </w:r>
    </w:p>
    <w:p>
      <w:pPr>
        <w:spacing w:afterLines="200"/>
        <w:ind w:firstLine="241" w:firstLineChars="100"/>
        <w:rPr>
          <w:rFonts w:ascii="HGP明朝E" w:hAnsi="HGP明朝E" w:eastAsia="HGP明朝E" w:cs="Arial"/>
          <w:b/>
          <w:kern w:val="0"/>
          <w:sz w:val="24"/>
          <w:szCs w:val="24"/>
        </w:rPr>
      </w:pPr>
      <w:r>
        <w:rPr>
          <w:rFonts w:ascii="HGP明朝E" w:hAnsi="HGP明朝E" w:eastAsia="HGP明朝E" w:cs="Arial"/>
          <w:b/>
          <w:kern w:val="0"/>
          <w:sz w:val="24"/>
          <w:szCs w:val="24"/>
        </w:rPr>
        <w:t>ご連絡先：</w:t>
      </w:r>
    </w:p>
    <w:p>
      <w:pPr>
        <w:spacing w:line="360" w:lineRule="auto"/>
        <w:ind w:firstLine="240" w:firstLineChars="100"/>
        <w:rPr>
          <w:rFonts w:ascii="Century" w:hAnsi="Century" w:eastAsia="HGP明朝B" w:cs="Arial"/>
          <w:kern w:val="0"/>
          <w:sz w:val="24"/>
          <w:szCs w:val="24"/>
        </w:rPr>
      </w:pPr>
      <w:r>
        <w:rPr>
          <w:rFonts w:ascii="HGP明朝E" w:hAnsi="HGP明朝E" w:eastAsia="HGP明朝E" w:cs="Arial"/>
          <w:kern w:val="0"/>
          <w:sz w:val="24"/>
          <w:szCs w:val="24"/>
        </w:rPr>
        <w:t>11月4日</w:t>
      </w:r>
      <w:r>
        <w:rPr>
          <w:rFonts w:hint="eastAsia" w:ascii="HGP明朝E" w:hAnsi="HGP明朝E" w:eastAsia="HGP明朝E" w:cs="Arial"/>
          <w:kern w:val="0"/>
          <w:sz w:val="24"/>
          <w:szCs w:val="24"/>
        </w:rPr>
        <w:t>、京都大学経済学研究科「東アジア経済研究センター支援会総会」に　　</w:t>
      </w:r>
      <w:r>
        <w:rPr>
          <w:rFonts w:hint="eastAsia" w:ascii="HGP明朝E" w:hAnsi="HGP明朝E" w:eastAsia="HGP明朝E" w:cs="Arial"/>
          <w:b/>
          <w:kern w:val="0"/>
          <w:sz w:val="24"/>
          <w:szCs w:val="24"/>
        </w:rPr>
        <w:t>・　出席　　・　欠席</w:t>
      </w:r>
      <w:r>
        <w:rPr>
          <w:rFonts w:hint="eastAsia" w:ascii="HGP明朝E" w:hAnsi="HGP明朝E" w:eastAsia="HGP明朝E" w:cs="Arial"/>
          <w:kern w:val="0"/>
          <w:sz w:val="24"/>
          <w:szCs w:val="24"/>
        </w:rPr>
        <w:t>　　しま</w:t>
      </w:r>
      <w:r>
        <w:rPr>
          <w:rFonts w:hint="eastAsia" w:ascii="Century" w:hAnsi="Century" w:eastAsia="HGP明朝B" w:cs="Arial"/>
          <w:kern w:val="0"/>
          <w:sz w:val="24"/>
          <w:szCs w:val="24"/>
        </w:rPr>
        <w:t>す。</w:t>
      </w:r>
    </w:p>
    <w:p>
      <w:pPr>
        <w:spacing w:line="360" w:lineRule="auto"/>
        <w:ind w:firstLine="240" w:firstLineChars="100"/>
        <w:rPr>
          <w:rFonts w:ascii="Century" w:hAnsi="Century" w:eastAsia="HGP明朝B" w:cs="Arial"/>
          <w:kern w:val="0"/>
          <w:sz w:val="24"/>
          <w:szCs w:val="24"/>
        </w:rPr>
      </w:pPr>
    </w:p>
    <w:p>
      <w:pPr>
        <w:spacing w:line="360" w:lineRule="auto"/>
        <w:ind w:firstLine="240" w:firstLineChars="100"/>
        <w:jc w:val="right"/>
        <w:rPr>
          <w:rFonts w:hint="eastAsia" w:ascii="Century" w:hAnsi="Century" w:eastAsia="HGP明朝B" w:cs="Arial"/>
          <w:kern w:val="0"/>
          <w:sz w:val="24"/>
          <w:szCs w:val="24"/>
        </w:rPr>
      </w:pPr>
      <w:r>
        <w:rPr>
          <w:rFonts w:hint="eastAsia" w:ascii="Century" w:hAnsi="Century" w:eastAsia="HGP明朝B" w:cs="Arial"/>
          <w:kern w:val="0"/>
          <w:sz w:val="24"/>
          <w:szCs w:val="24"/>
        </w:rPr>
        <w:t>2014年10月　　　　日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HGP明朝E">
    <w:altName w:val="ＭＳ Ｐ明朝"/>
    <w:panose1 w:val="02020900000000000000"/>
    <w:charset w:val="80"/>
    <w:family w:val="auto"/>
    <w:pitch w:val="default"/>
    <w:sig w:usb0="E00002FF" w:usb1="6AC7FDFB" w:usb2="00000012" w:usb3="00000000" w:csb0="0002009F" w:csb1="00000000"/>
  </w:font>
  <w:font w:name="HGP明朝B">
    <w:altName w:val="ＭＳ Ｐ明朝"/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ＭＳ Ｐ明朝">
    <w:panose1 w:val="02020600040205080304"/>
    <w:charset w:val="0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2014-10-20T11:14:00Z</dcterms:created>
  <dc:creator>center of e.a.e.s. kyoto-u. gse</dc:creator>
  <cp:lastModifiedBy>hwalym</cp:lastModifiedBy>
  <dcterms:modified xsi:type="dcterms:W3CDTF">2014-10-21T01:25:53Z</dcterms:modified>
  <dc:title>東アジア経済研究センター支援会総会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