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0D" w:rsidRPr="000B34CB" w:rsidRDefault="00165E0D" w:rsidP="00165E0D">
      <w:pPr>
        <w:rPr>
          <w:rFonts w:ascii="MS Mincho" w:hAnsi="MS Mincho"/>
          <w:sz w:val="22"/>
        </w:rPr>
      </w:pPr>
      <w:r w:rsidRPr="000B34CB">
        <w:rPr>
          <w:rFonts w:ascii="MS Mincho" w:hAnsi="MS Mincho"/>
          <w:noProof/>
          <w:sz w:val="22"/>
          <w:lang w:eastAsia="zh-CN"/>
        </w:rPr>
        <w:drawing>
          <wp:anchor distT="0" distB="0" distL="114300" distR="114300" simplePos="0" relativeHeight="251657728" behindDoc="0" locked="0" layoutInCell="1" allowOverlap="1" wp14:anchorId="561E6A15" wp14:editId="67D89639">
            <wp:simplePos x="0" y="0"/>
            <wp:positionH relativeFrom="column">
              <wp:posOffset>-47625</wp:posOffset>
            </wp:positionH>
            <wp:positionV relativeFrom="paragraph">
              <wp:posOffset>-191135</wp:posOffset>
            </wp:positionV>
            <wp:extent cx="6320790" cy="1514475"/>
            <wp:effectExtent l="0" t="0" r="3810" b="9525"/>
            <wp:wrapNone/>
            <wp:docPr id="1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0790" cy="1514475"/>
                    </a:xfrm>
                    <a:prstGeom prst="rect">
                      <a:avLst/>
                    </a:prstGeom>
                    <a:noFill/>
                    <a:ln>
                      <a:noFill/>
                    </a:ln>
                  </pic:spPr>
                </pic:pic>
              </a:graphicData>
            </a:graphic>
          </wp:anchor>
        </w:drawing>
      </w:r>
    </w:p>
    <w:p w:rsidR="00165E0D" w:rsidRPr="000B34CB" w:rsidRDefault="00165E0D" w:rsidP="00165E0D">
      <w:pPr>
        <w:rPr>
          <w:rFonts w:ascii="MS Mincho" w:hAnsi="MS Mincho"/>
          <w:sz w:val="22"/>
        </w:rPr>
      </w:pPr>
    </w:p>
    <w:p w:rsidR="00165E0D" w:rsidRPr="000B34CB" w:rsidRDefault="00165E0D" w:rsidP="00165E0D">
      <w:pPr>
        <w:rPr>
          <w:rFonts w:ascii="MS Mincho" w:hAnsi="MS Mincho"/>
          <w:sz w:val="22"/>
        </w:rPr>
      </w:pPr>
    </w:p>
    <w:p w:rsidR="00165E0D" w:rsidRPr="000B34CB" w:rsidRDefault="00165E0D" w:rsidP="00165E0D">
      <w:pPr>
        <w:rPr>
          <w:rFonts w:ascii="MS Mincho" w:hAnsi="MS Mincho"/>
          <w:sz w:val="22"/>
        </w:rPr>
      </w:pPr>
    </w:p>
    <w:p w:rsidR="00165E0D" w:rsidRPr="000B34CB" w:rsidRDefault="00165E0D" w:rsidP="00165E0D">
      <w:pPr>
        <w:rPr>
          <w:rFonts w:ascii="MS Mincho" w:hAnsi="MS Mincho"/>
          <w:sz w:val="22"/>
        </w:rPr>
      </w:pPr>
    </w:p>
    <w:p w:rsidR="00165E0D" w:rsidRPr="000B34CB" w:rsidRDefault="00165E0D" w:rsidP="00165E0D">
      <w:pPr>
        <w:ind w:right="420"/>
        <w:rPr>
          <w:rFonts w:ascii="MS Mincho" w:hAnsi="MS Mincho"/>
          <w:sz w:val="22"/>
        </w:rPr>
      </w:pPr>
    </w:p>
    <w:p w:rsidR="00165E0D" w:rsidRPr="00EB309B" w:rsidRDefault="00165E0D" w:rsidP="00165E0D">
      <w:pPr>
        <w:spacing w:before="240" w:after="240"/>
        <w:ind w:right="210"/>
        <w:jc w:val="right"/>
        <w:rPr>
          <w:rFonts w:eastAsiaTheme="minorEastAsia"/>
          <w:sz w:val="22"/>
          <w:lang w:eastAsia="zh-CN"/>
        </w:rPr>
      </w:pPr>
      <w:r w:rsidRPr="00EB309B">
        <w:rPr>
          <w:rFonts w:eastAsiaTheme="minorEastAsia"/>
          <w:sz w:val="22"/>
          <w:lang w:eastAsia="zh-CN"/>
        </w:rPr>
        <w:t>201</w:t>
      </w:r>
      <w:r>
        <w:rPr>
          <w:rFonts w:eastAsiaTheme="minorEastAsia" w:hint="eastAsia"/>
          <w:sz w:val="22"/>
          <w:lang w:eastAsia="zh-CN"/>
        </w:rPr>
        <w:t>7</w:t>
      </w:r>
      <w:r w:rsidRPr="00EB309B">
        <w:rPr>
          <w:rFonts w:eastAsiaTheme="minorEastAsia"/>
          <w:sz w:val="22"/>
          <w:lang w:eastAsia="zh-CN"/>
        </w:rPr>
        <w:t>年</w:t>
      </w:r>
      <w:r w:rsidR="00073607">
        <w:rPr>
          <w:rFonts w:eastAsia="宋体"/>
          <w:sz w:val="22"/>
          <w:lang w:eastAsia="zh-CN"/>
        </w:rPr>
        <w:t>7</w:t>
      </w:r>
      <w:r w:rsidRPr="00827267">
        <w:rPr>
          <w:rFonts w:eastAsia="宋体"/>
          <w:sz w:val="22"/>
          <w:lang w:eastAsia="zh-CN"/>
        </w:rPr>
        <w:t>月</w:t>
      </w:r>
      <w:r w:rsidR="00C1452F">
        <w:rPr>
          <w:rFonts w:eastAsia="宋体"/>
          <w:sz w:val="22"/>
          <w:lang w:eastAsia="zh-CN"/>
        </w:rPr>
        <w:t>1</w:t>
      </w:r>
      <w:r w:rsidR="00203C86">
        <w:rPr>
          <w:rFonts w:eastAsia="宋体" w:hint="eastAsia"/>
          <w:sz w:val="22"/>
          <w:lang w:eastAsia="zh-CN"/>
        </w:rPr>
        <w:t>7</w:t>
      </w:r>
      <w:r w:rsidRPr="00827267">
        <w:rPr>
          <w:rFonts w:eastAsia="宋体"/>
          <w:sz w:val="22"/>
          <w:lang w:eastAsia="zh-CN"/>
        </w:rPr>
        <w:t>日発行</w:t>
      </w:r>
      <w:r w:rsidRPr="00827267">
        <w:rPr>
          <w:rFonts w:eastAsia="宋体"/>
          <w:sz w:val="22"/>
          <w:lang w:eastAsia="zh-CN"/>
        </w:rPr>
        <w:t xml:space="preserve"> </w:t>
      </w:r>
      <w:r w:rsidRPr="00827267">
        <w:rPr>
          <w:rFonts w:eastAsia="宋体"/>
          <w:sz w:val="22"/>
          <w:lang w:eastAsia="zh-CN"/>
        </w:rPr>
        <w:t>第</w:t>
      </w:r>
      <w:r w:rsidRPr="00827267">
        <w:rPr>
          <w:rFonts w:eastAsia="宋体" w:hint="eastAsia"/>
          <w:sz w:val="22"/>
          <w:lang w:eastAsia="zh-CN"/>
        </w:rPr>
        <w:t>67</w:t>
      </w:r>
      <w:r w:rsidR="00203C86">
        <w:rPr>
          <w:rFonts w:eastAsia="宋体"/>
          <w:sz w:val="22"/>
          <w:lang w:eastAsia="zh-CN"/>
        </w:rPr>
        <w:t>9</w:t>
      </w:r>
      <w:r w:rsidRPr="00827267">
        <w:rPr>
          <w:rFonts w:eastAsia="宋体"/>
          <w:sz w:val="22"/>
          <w:lang w:eastAsia="zh-CN"/>
        </w:rPr>
        <w:t>号</w:t>
      </w:r>
    </w:p>
    <w:p w:rsidR="00165E0D" w:rsidRPr="000B34CB" w:rsidRDefault="00165E0D" w:rsidP="00165E0D">
      <w:pPr>
        <w:spacing w:after="240"/>
        <w:rPr>
          <w:rFonts w:ascii="MS Mincho" w:hAnsi="MS Mincho"/>
          <w:b/>
          <w:color w:val="418A98"/>
          <w:sz w:val="22"/>
        </w:rPr>
      </w:pPr>
      <w:r w:rsidRPr="000B34CB">
        <w:rPr>
          <w:rFonts w:ascii="MS Mincho" w:hAnsi="MS Mincho"/>
          <w:b/>
          <w:color w:val="418A98"/>
          <w:sz w:val="22"/>
        </w:rPr>
        <w:t>CONTENTS</w:t>
      </w:r>
    </w:p>
    <w:p w:rsidR="00BA0113" w:rsidRPr="00BA0113" w:rsidRDefault="00165E0D">
      <w:pPr>
        <w:pStyle w:val="11"/>
        <w:tabs>
          <w:tab w:val="right" w:leader="dot" w:pos="9736"/>
        </w:tabs>
        <w:rPr>
          <w:rStyle w:val="af9"/>
          <w:rFonts w:asciiTheme="minorEastAsia" w:hAnsiTheme="minorEastAsia"/>
        </w:rPr>
      </w:pPr>
      <w:r w:rsidRPr="00BA0113">
        <w:rPr>
          <w:rStyle w:val="af9"/>
          <w:rFonts w:asciiTheme="minorEastAsia" w:hAnsiTheme="minorEastAsia"/>
          <w:noProof/>
        </w:rPr>
        <w:fldChar w:fldCharType="begin"/>
      </w:r>
      <w:r w:rsidRPr="00BA0113">
        <w:rPr>
          <w:rStyle w:val="af9"/>
          <w:rFonts w:asciiTheme="minorEastAsia" w:hAnsiTheme="minorEastAsia"/>
          <w:noProof/>
        </w:rPr>
        <w:instrText xml:space="preserve"> TOC \o "1-1" \h \z \u </w:instrText>
      </w:r>
      <w:r w:rsidRPr="00BA0113">
        <w:rPr>
          <w:rStyle w:val="af9"/>
          <w:rFonts w:asciiTheme="minorEastAsia" w:hAnsiTheme="minorEastAsia"/>
          <w:noProof/>
        </w:rPr>
        <w:fldChar w:fldCharType="separate"/>
      </w:r>
      <w:hyperlink w:anchor="_Toc488160253" w:history="1">
        <w:r w:rsidR="00BA0113" w:rsidRPr="00C82D79">
          <w:rPr>
            <w:rStyle w:val="af9"/>
            <w:rFonts w:asciiTheme="minorEastAsia" w:hAnsiTheme="minorEastAsia" w:hint="eastAsia"/>
            <w:noProof/>
          </w:rPr>
          <w:t>第</w:t>
        </w:r>
        <w:r w:rsidR="00BA0113" w:rsidRPr="00C82D79">
          <w:rPr>
            <w:rStyle w:val="af9"/>
            <w:rFonts w:asciiTheme="minorEastAsia" w:hAnsiTheme="minorEastAsia"/>
            <w:noProof/>
          </w:rPr>
          <w:t>22</w:t>
        </w:r>
        <w:r w:rsidR="00BA0113" w:rsidRPr="00C82D79">
          <w:rPr>
            <w:rStyle w:val="af9"/>
            <w:rFonts w:asciiTheme="minorEastAsia" w:hAnsiTheme="minorEastAsia" w:hint="eastAsia"/>
            <w:noProof/>
          </w:rPr>
          <w:t>回</w:t>
        </w:r>
        <w:r w:rsidR="00BA0113" w:rsidRPr="00C82D79">
          <w:rPr>
            <w:rStyle w:val="af9"/>
            <w:rFonts w:asciiTheme="minorEastAsia" w:hAnsiTheme="minorEastAsia"/>
            <w:noProof/>
          </w:rPr>
          <w:t xml:space="preserve"> </w:t>
        </w:r>
        <w:r w:rsidR="00BA0113" w:rsidRPr="00C82D79">
          <w:rPr>
            <w:rStyle w:val="af9"/>
            <w:rFonts w:asciiTheme="minorEastAsia" w:hAnsiTheme="minorEastAsia" w:hint="eastAsia"/>
            <w:noProof/>
          </w:rPr>
          <w:t>アジア中古車流通研究会</w:t>
        </w:r>
        <w:r w:rsidR="00BA0113" w:rsidRPr="00BA0113">
          <w:rPr>
            <w:rStyle w:val="af9"/>
            <w:rFonts w:asciiTheme="minorEastAsia" w:hAnsiTheme="minorEastAsia"/>
            <w:webHidden/>
          </w:rPr>
          <w:tab/>
        </w:r>
        <w:r w:rsidR="00BA0113" w:rsidRPr="00BA0113">
          <w:rPr>
            <w:rStyle w:val="af9"/>
            <w:rFonts w:asciiTheme="minorEastAsia" w:hAnsiTheme="minorEastAsia"/>
            <w:webHidden/>
          </w:rPr>
          <w:fldChar w:fldCharType="begin"/>
        </w:r>
        <w:r w:rsidR="00BA0113" w:rsidRPr="00BA0113">
          <w:rPr>
            <w:rStyle w:val="af9"/>
            <w:rFonts w:asciiTheme="minorEastAsia" w:hAnsiTheme="minorEastAsia"/>
            <w:webHidden/>
          </w:rPr>
          <w:instrText xml:space="preserve"> PAGEREF _Toc488160253 \h </w:instrText>
        </w:r>
        <w:r w:rsidR="00BA0113" w:rsidRPr="00BA0113">
          <w:rPr>
            <w:rStyle w:val="af9"/>
            <w:rFonts w:asciiTheme="minorEastAsia" w:hAnsiTheme="minorEastAsia"/>
            <w:webHidden/>
          </w:rPr>
        </w:r>
        <w:r w:rsidR="00BA0113" w:rsidRPr="00BA0113">
          <w:rPr>
            <w:rStyle w:val="af9"/>
            <w:rFonts w:asciiTheme="minorEastAsia" w:hAnsiTheme="minorEastAsia"/>
            <w:webHidden/>
          </w:rPr>
          <w:fldChar w:fldCharType="separate"/>
        </w:r>
        <w:r w:rsidR="00390AB2">
          <w:rPr>
            <w:rStyle w:val="af9"/>
            <w:rFonts w:asciiTheme="minorEastAsia" w:hAnsiTheme="minorEastAsia"/>
            <w:noProof/>
            <w:webHidden/>
          </w:rPr>
          <w:t>2</w:t>
        </w:r>
        <w:r w:rsidR="00BA0113" w:rsidRPr="00BA0113">
          <w:rPr>
            <w:rStyle w:val="af9"/>
            <w:rFonts w:asciiTheme="minorEastAsia" w:hAnsiTheme="minorEastAsia"/>
            <w:webHidden/>
          </w:rPr>
          <w:fldChar w:fldCharType="end"/>
        </w:r>
      </w:hyperlink>
    </w:p>
    <w:p w:rsidR="00BA0113" w:rsidRPr="00BA0113" w:rsidRDefault="00BA0113">
      <w:pPr>
        <w:pStyle w:val="11"/>
        <w:tabs>
          <w:tab w:val="right" w:leader="dot" w:pos="9736"/>
        </w:tabs>
        <w:rPr>
          <w:rStyle w:val="af9"/>
          <w:rFonts w:asciiTheme="minorEastAsia" w:hAnsiTheme="minorEastAsia"/>
        </w:rPr>
      </w:pPr>
      <w:hyperlink w:anchor="_Toc488160254" w:history="1">
        <w:r w:rsidRPr="00BA0113">
          <w:rPr>
            <w:rStyle w:val="af9"/>
            <w:rFonts w:asciiTheme="minorEastAsia" w:hAnsiTheme="minorEastAsia" w:hint="eastAsia"/>
            <w:noProof/>
          </w:rPr>
          <w:t>中国ニュース</w:t>
        </w:r>
        <w:r w:rsidRPr="00BA0113">
          <w:rPr>
            <w:rStyle w:val="af9"/>
            <w:rFonts w:asciiTheme="minorEastAsia" w:hAnsiTheme="minorEastAsia"/>
            <w:noProof/>
          </w:rPr>
          <w:t>7.10-7.16</w:t>
        </w:r>
        <w:r w:rsidRPr="00BA0113">
          <w:rPr>
            <w:rStyle w:val="af9"/>
            <w:rFonts w:asciiTheme="minorEastAsia" w:hAnsiTheme="minorEastAsia"/>
            <w:webHidden/>
          </w:rPr>
          <w:tab/>
        </w:r>
        <w:r w:rsidRPr="00BA0113">
          <w:rPr>
            <w:rStyle w:val="af9"/>
            <w:rFonts w:asciiTheme="minorEastAsia" w:hAnsiTheme="minorEastAsia"/>
            <w:webHidden/>
          </w:rPr>
          <w:fldChar w:fldCharType="begin"/>
        </w:r>
        <w:r w:rsidRPr="00BA0113">
          <w:rPr>
            <w:rStyle w:val="af9"/>
            <w:rFonts w:asciiTheme="minorEastAsia" w:hAnsiTheme="minorEastAsia"/>
            <w:webHidden/>
          </w:rPr>
          <w:instrText xml:space="preserve"> PAGEREF _Toc488160254 \h </w:instrText>
        </w:r>
        <w:r w:rsidRPr="00BA0113">
          <w:rPr>
            <w:rStyle w:val="af9"/>
            <w:rFonts w:asciiTheme="minorEastAsia" w:hAnsiTheme="minorEastAsia"/>
            <w:webHidden/>
          </w:rPr>
        </w:r>
        <w:r w:rsidRPr="00BA0113">
          <w:rPr>
            <w:rStyle w:val="af9"/>
            <w:rFonts w:asciiTheme="minorEastAsia" w:hAnsiTheme="minorEastAsia"/>
            <w:webHidden/>
          </w:rPr>
          <w:fldChar w:fldCharType="separate"/>
        </w:r>
        <w:r w:rsidR="00390AB2">
          <w:rPr>
            <w:rStyle w:val="af9"/>
            <w:rFonts w:asciiTheme="minorEastAsia" w:hAnsiTheme="minorEastAsia"/>
            <w:noProof/>
            <w:webHidden/>
          </w:rPr>
          <w:t>3</w:t>
        </w:r>
        <w:r w:rsidRPr="00BA0113">
          <w:rPr>
            <w:rStyle w:val="af9"/>
            <w:rFonts w:asciiTheme="minorEastAsia" w:hAnsiTheme="minorEastAsia"/>
            <w:webHidden/>
          </w:rPr>
          <w:fldChar w:fldCharType="end"/>
        </w:r>
      </w:hyperlink>
    </w:p>
    <w:p w:rsidR="00BA0113" w:rsidRPr="00BA0113" w:rsidRDefault="00BA0113">
      <w:pPr>
        <w:pStyle w:val="11"/>
        <w:tabs>
          <w:tab w:val="right" w:leader="dot" w:pos="9736"/>
        </w:tabs>
        <w:rPr>
          <w:rStyle w:val="af9"/>
          <w:rFonts w:asciiTheme="minorEastAsia" w:hAnsiTheme="minorEastAsia"/>
        </w:rPr>
      </w:pPr>
      <w:hyperlink w:anchor="_Toc488160255" w:history="1">
        <w:r w:rsidRPr="00BA0113">
          <w:rPr>
            <w:rStyle w:val="af9"/>
            <w:rFonts w:asciiTheme="minorEastAsia" w:hAnsiTheme="minorEastAsia" w:hint="eastAsia"/>
            <w:noProof/>
          </w:rPr>
          <w:t>読後雑感</w:t>
        </w:r>
        <w:r w:rsidRPr="00BA0113">
          <w:rPr>
            <w:rStyle w:val="af9"/>
            <w:rFonts w:asciiTheme="minorEastAsia" w:hAnsiTheme="minorEastAsia"/>
            <w:webHidden/>
          </w:rPr>
          <w:tab/>
        </w:r>
        <w:r w:rsidRPr="00BA0113">
          <w:rPr>
            <w:rStyle w:val="af9"/>
            <w:rFonts w:asciiTheme="minorEastAsia" w:hAnsiTheme="minorEastAsia"/>
            <w:webHidden/>
          </w:rPr>
          <w:fldChar w:fldCharType="begin"/>
        </w:r>
        <w:r w:rsidRPr="00BA0113">
          <w:rPr>
            <w:rStyle w:val="af9"/>
            <w:rFonts w:asciiTheme="minorEastAsia" w:hAnsiTheme="minorEastAsia"/>
            <w:webHidden/>
          </w:rPr>
          <w:instrText xml:space="preserve"> PAGEREF _Toc488160255 \h </w:instrText>
        </w:r>
        <w:r w:rsidRPr="00BA0113">
          <w:rPr>
            <w:rStyle w:val="af9"/>
            <w:rFonts w:asciiTheme="minorEastAsia" w:hAnsiTheme="minorEastAsia"/>
            <w:webHidden/>
          </w:rPr>
        </w:r>
        <w:r w:rsidRPr="00BA0113">
          <w:rPr>
            <w:rStyle w:val="af9"/>
            <w:rFonts w:asciiTheme="minorEastAsia" w:hAnsiTheme="minorEastAsia"/>
            <w:webHidden/>
          </w:rPr>
          <w:fldChar w:fldCharType="separate"/>
        </w:r>
        <w:r w:rsidR="00390AB2">
          <w:rPr>
            <w:rStyle w:val="af9"/>
            <w:rFonts w:asciiTheme="minorEastAsia" w:hAnsiTheme="minorEastAsia"/>
            <w:noProof/>
            <w:webHidden/>
          </w:rPr>
          <w:t>8</w:t>
        </w:r>
        <w:r w:rsidRPr="00BA0113">
          <w:rPr>
            <w:rStyle w:val="af9"/>
            <w:rFonts w:asciiTheme="minorEastAsia" w:hAnsiTheme="minorEastAsia"/>
            <w:webHidden/>
          </w:rPr>
          <w:fldChar w:fldCharType="end"/>
        </w:r>
      </w:hyperlink>
    </w:p>
    <w:p w:rsidR="00BA0113" w:rsidRPr="00BA0113" w:rsidRDefault="00BA0113">
      <w:pPr>
        <w:pStyle w:val="11"/>
        <w:tabs>
          <w:tab w:val="right" w:leader="dot" w:pos="9736"/>
        </w:tabs>
        <w:rPr>
          <w:rStyle w:val="af9"/>
          <w:rFonts w:asciiTheme="minorEastAsia" w:hAnsiTheme="minorEastAsia"/>
        </w:rPr>
      </w:pPr>
      <w:hyperlink w:anchor="_Toc488160256" w:history="1">
        <w:r w:rsidRPr="00BA0113">
          <w:rPr>
            <w:rStyle w:val="af9"/>
            <w:rFonts w:asciiTheme="minorEastAsia" w:hAnsiTheme="minorEastAsia" w:hint="eastAsia"/>
            <w:noProof/>
          </w:rPr>
          <w:t>【中国経済最新統計】</w:t>
        </w:r>
        <w:r w:rsidRPr="00BA0113">
          <w:rPr>
            <w:rStyle w:val="af9"/>
            <w:rFonts w:asciiTheme="minorEastAsia" w:hAnsiTheme="minorEastAsia"/>
            <w:webHidden/>
          </w:rPr>
          <w:tab/>
        </w:r>
        <w:r w:rsidRPr="00BA0113">
          <w:rPr>
            <w:rStyle w:val="af9"/>
            <w:rFonts w:asciiTheme="minorEastAsia" w:hAnsiTheme="minorEastAsia"/>
            <w:webHidden/>
          </w:rPr>
          <w:fldChar w:fldCharType="begin"/>
        </w:r>
        <w:r w:rsidRPr="00BA0113">
          <w:rPr>
            <w:rStyle w:val="af9"/>
            <w:rFonts w:asciiTheme="minorEastAsia" w:hAnsiTheme="minorEastAsia"/>
            <w:webHidden/>
          </w:rPr>
          <w:instrText xml:space="preserve"> PAGEREF _Toc488160256 \h </w:instrText>
        </w:r>
        <w:r w:rsidRPr="00BA0113">
          <w:rPr>
            <w:rStyle w:val="af9"/>
            <w:rFonts w:asciiTheme="minorEastAsia" w:hAnsiTheme="minorEastAsia"/>
            <w:webHidden/>
          </w:rPr>
        </w:r>
        <w:r w:rsidRPr="00BA0113">
          <w:rPr>
            <w:rStyle w:val="af9"/>
            <w:rFonts w:asciiTheme="minorEastAsia" w:hAnsiTheme="minorEastAsia"/>
            <w:webHidden/>
          </w:rPr>
          <w:fldChar w:fldCharType="separate"/>
        </w:r>
        <w:r w:rsidR="00390AB2">
          <w:rPr>
            <w:rStyle w:val="af9"/>
            <w:rFonts w:asciiTheme="minorEastAsia" w:hAnsiTheme="minorEastAsia"/>
            <w:noProof/>
            <w:webHidden/>
          </w:rPr>
          <w:t>16</w:t>
        </w:r>
        <w:r w:rsidRPr="00BA0113">
          <w:rPr>
            <w:rStyle w:val="af9"/>
            <w:rFonts w:asciiTheme="minorEastAsia" w:hAnsiTheme="minorEastAsia"/>
            <w:webHidden/>
          </w:rPr>
          <w:fldChar w:fldCharType="end"/>
        </w:r>
      </w:hyperlink>
    </w:p>
    <w:p w:rsidR="00165E0D" w:rsidRPr="00BA0113" w:rsidRDefault="00165E0D" w:rsidP="00165E0D">
      <w:pPr>
        <w:pStyle w:val="11"/>
        <w:tabs>
          <w:tab w:val="right" w:leader="dot" w:pos="9736"/>
        </w:tabs>
        <w:rPr>
          <w:rStyle w:val="af9"/>
          <w:rFonts w:asciiTheme="minorEastAsia" w:hAnsiTheme="minorEastAsia"/>
          <w:noProof/>
        </w:rPr>
      </w:pPr>
      <w:r w:rsidRPr="00BA0113">
        <w:rPr>
          <w:rStyle w:val="af9"/>
          <w:rFonts w:asciiTheme="minorEastAsia" w:hAnsiTheme="minorEastAsia"/>
          <w:noProof/>
        </w:rPr>
        <w:fldChar w:fldCharType="end"/>
      </w:r>
    </w:p>
    <w:p w:rsidR="00165E0D" w:rsidRPr="00974397" w:rsidRDefault="00165E0D" w:rsidP="00165E0D">
      <w:pPr>
        <w:pStyle w:val="11"/>
        <w:tabs>
          <w:tab w:val="right" w:leader="dot" w:pos="9736"/>
        </w:tabs>
        <w:rPr>
          <w:rFonts w:ascii="MS Mincho" w:eastAsiaTheme="minorEastAsia" w:hAnsi="MS Mincho"/>
          <w:sz w:val="22"/>
          <w:lang w:eastAsia="zh-CN"/>
        </w:rPr>
      </w:pPr>
      <w:bookmarkStart w:id="0" w:name="_GoBack"/>
      <w:bookmarkEnd w:id="0"/>
    </w:p>
    <w:p w:rsidR="00165E0D" w:rsidRDefault="00473C89" w:rsidP="00165E0D">
      <w:pPr>
        <w:widowControl/>
        <w:rPr>
          <w:rFonts w:ascii="MS Mincho" w:hAnsi="MS Mincho"/>
          <w:noProof/>
          <w:sz w:val="22"/>
        </w:rPr>
      </w:pPr>
      <w:r w:rsidRPr="000B34CB">
        <w:rPr>
          <w:rFonts w:ascii="MS Mincho" w:hAnsi="MS Mincho"/>
          <w:noProof/>
          <w:sz w:val="22"/>
          <w:lang w:eastAsia="zh-CN"/>
        </w:rPr>
        <w:drawing>
          <wp:anchor distT="0" distB="0" distL="114300" distR="114300" simplePos="0" relativeHeight="251655680" behindDoc="0" locked="0" layoutInCell="1" allowOverlap="1" wp14:anchorId="7B07E670" wp14:editId="79205FCE">
            <wp:simplePos x="0" y="0"/>
            <wp:positionH relativeFrom="column">
              <wp:posOffset>0</wp:posOffset>
            </wp:positionH>
            <wp:positionV relativeFrom="paragraph">
              <wp:posOffset>190500</wp:posOffset>
            </wp:positionV>
            <wp:extent cx="4743450" cy="3680263"/>
            <wp:effectExtent l="0" t="0" r="0" b="0"/>
            <wp:wrapSquare wrapText="bothSides"/>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3680263"/>
                    </a:xfrm>
                    <a:prstGeom prst="rect">
                      <a:avLst/>
                    </a:prstGeom>
                    <a:noFill/>
                    <a:ln>
                      <a:noFill/>
                    </a:ln>
                  </pic:spPr>
                </pic:pic>
              </a:graphicData>
            </a:graphic>
          </wp:anchor>
        </w:drawing>
      </w:r>
    </w:p>
    <w:p w:rsidR="00165E0D" w:rsidRDefault="00165E0D" w:rsidP="00165E0D">
      <w:pPr>
        <w:widowControl/>
        <w:rPr>
          <w:rFonts w:ascii="MS Mincho" w:hAnsi="MS Mincho"/>
          <w:sz w:val="22"/>
        </w:rPr>
      </w:pPr>
      <w:r>
        <w:rPr>
          <w:rFonts w:ascii="MS Mincho" w:hAnsi="MS Mincho"/>
          <w:sz w:val="22"/>
        </w:rPr>
        <w:br w:type="textWrapping" w:clear="all"/>
      </w:r>
    </w:p>
    <w:p w:rsidR="00165E0D" w:rsidRDefault="00165E0D" w:rsidP="00E748B3">
      <w:pPr>
        <w:pStyle w:val="ac"/>
        <w:spacing w:line="420" w:lineRule="auto"/>
        <w:ind w:leftChars="0" w:left="0"/>
        <w:rPr>
          <w:rFonts w:ascii="Times New Roman" w:hAnsi="Times New Roman"/>
          <w:b/>
          <w:sz w:val="24"/>
          <w:szCs w:val="24"/>
        </w:rPr>
      </w:pPr>
    </w:p>
    <w:p w:rsidR="002B36ED" w:rsidRDefault="002B36ED" w:rsidP="00E748B3">
      <w:pPr>
        <w:pStyle w:val="ac"/>
        <w:spacing w:line="420" w:lineRule="auto"/>
        <w:ind w:leftChars="0" w:left="0"/>
        <w:rPr>
          <w:rFonts w:ascii="Times New Roman" w:eastAsia="宋体" w:hAnsi="Times New Roman" w:hint="eastAsia"/>
          <w:b/>
          <w:sz w:val="24"/>
          <w:szCs w:val="24"/>
          <w:lang w:eastAsia="zh-CN"/>
        </w:rPr>
      </w:pPr>
    </w:p>
    <w:p w:rsidR="00271A3B" w:rsidRDefault="00271A3B" w:rsidP="00E748B3">
      <w:pPr>
        <w:pStyle w:val="ac"/>
        <w:spacing w:line="420" w:lineRule="auto"/>
        <w:ind w:leftChars="0" w:left="0"/>
        <w:rPr>
          <w:rFonts w:ascii="Times New Roman" w:eastAsia="宋体" w:hAnsi="Times New Roman" w:hint="eastAsia"/>
          <w:b/>
          <w:sz w:val="24"/>
          <w:szCs w:val="24"/>
          <w:lang w:eastAsia="zh-CN"/>
        </w:rPr>
      </w:pPr>
    </w:p>
    <w:p w:rsidR="00271A3B" w:rsidRPr="00271A3B" w:rsidRDefault="00271A3B" w:rsidP="00271A3B">
      <w:pPr>
        <w:pStyle w:val="1"/>
        <w:rPr>
          <w:rFonts w:asciiTheme="minorEastAsia" w:eastAsiaTheme="minorEastAsia" w:hAnsiTheme="minorEastAsia" w:hint="eastAsia"/>
        </w:rPr>
      </w:pPr>
      <w:bookmarkStart w:id="1" w:name="_Toc488160253"/>
      <w:r w:rsidRPr="00271A3B">
        <w:rPr>
          <w:rFonts w:asciiTheme="minorEastAsia" w:eastAsiaTheme="minorEastAsia" w:hAnsiTheme="minorEastAsia" w:hint="eastAsia"/>
        </w:rPr>
        <w:lastRenderedPageBreak/>
        <w:t>第22回 アジア中古車流通研究会</w:t>
      </w:r>
      <w:bookmarkEnd w:id="1"/>
    </w:p>
    <w:p w:rsidR="00271A3B" w:rsidRPr="00271A3B" w:rsidRDefault="00271A3B" w:rsidP="00271A3B">
      <w:pPr>
        <w:ind w:rightChars="-8" w:right="-17"/>
        <w:jc w:val="center"/>
        <w:rPr>
          <w:rFonts w:asciiTheme="minorEastAsia" w:eastAsiaTheme="minorEastAsia" w:hAnsiTheme="minorEastAsia" w:hint="eastAsia"/>
          <w:b/>
          <w:sz w:val="28"/>
          <w:szCs w:val="28"/>
        </w:rPr>
      </w:pPr>
      <w:r w:rsidRPr="00271A3B">
        <w:rPr>
          <w:rFonts w:asciiTheme="minorEastAsia" w:eastAsiaTheme="minorEastAsia" w:hAnsiTheme="minorEastAsia" w:hint="eastAsia"/>
          <w:sz w:val="28"/>
          <w:szCs w:val="28"/>
        </w:rPr>
        <w:t xml:space="preserve">   </w:t>
      </w:r>
      <w:r w:rsidRPr="00271A3B">
        <w:rPr>
          <w:rFonts w:asciiTheme="minorEastAsia" w:eastAsiaTheme="minorEastAsia" w:hAnsiTheme="minorEastAsia" w:hint="eastAsia"/>
          <w:b/>
          <w:sz w:val="28"/>
          <w:szCs w:val="28"/>
        </w:rPr>
        <w:t>主催 ： 京都大学東アジア経済研究センター</w:t>
      </w:r>
    </w:p>
    <w:p w:rsidR="00271A3B" w:rsidRPr="00271A3B" w:rsidRDefault="00271A3B" w:rsidP="00271A3B">
      <w:pPr>
        <w:ind w:rightChars="-8" w:right="-17"/>
        <w:jc w:val="center"/>
        <w:rPr>
          <w:rFonts w:asciiTheme="minorEastAsia" w:eastAsiaTheme="minorEastAsia" w:hAnsiTheme="minorEastAsia" w:hint="eastAsia"/>
          <w:b/>
          <w:sz w:val="22"/>
        </w:rPr>
      </w:pPr>
      <w:r w:rsidRPr="00271A3B">
        <w:rPr>
          <w:rFonts w:asciiTheme="minorEastAsia" w:eastAsiaTheme="minorEastAsia" w:hAnsiTheme="minorEastAsia" w:hint="eastAsia"/>
          <w:b/>
          <w:sz w:val="22"/>
        </w:rPr>
        <w:t>後援 : 京都大学東アジア経済研究センター支援会</w:t>
      </w:r>
    </w:p>
    <w:p w:rsidR="00271A3B" w:rsidRPr="00271A3B" w:rsidRDefault="00271A3B" w:rsidP="00271A3B">
      <w:pPr>
        <w:spacing w:line="300" w:lineRule="exact"/>
        <w:ind w:rightChars="-8" w:right="-17"/>
        <w:jc w:val="center"/>
        <w:rPr>
          <w:rFonts w:asciiTheme="minorEastAsia" w:eastAsiaTheme="minorEastAsia" w:hAnsiTheme="minorEastAsia" w:hint="eastAsia"/>
          <w:b/>
          <w:sz w:val="24"/>
        </w:rPr>
      </w:pPr>
    </w:p>
    <w:p w:rsidR="00271A3B" w:rsidRPr="00271A3B" w:rsidRDefault="00271A3B" w:rsidP="00271A3B">
      <w:pPr>
        <w:spacing w:line="300" w:lineRule="exact"/>
        <w:ind w:rightChars="-8" w:right="-17"/>
        <w:jc w:val="center"/>
        <w:rPr>
          <w:rFonts w:asciiTheme="minorEastAsia" w:eastAsiaTheme="minorEastAsia" w:hAnsiTheme="minorEastAsia" w:hint="eastAsia"/>
          <w:b/>
          <w:sz w:val="28"/>
          <w:szCs w:val="28"/>
        </w:rPr>
      </w:pPr>
      <w:r w:rsidRPr="00271A3B">
        <w:rPr>
          <w:rFonts w:asciiTheme="minorEastAsia" w:eastAsiaTheme="minorEastAsia" w:hAnsiTheme="minorEastAsia" w:hint="eastAsia"/>
          <w:b/>
          <w:sz w:val="28"/>
          <w:szCs w:val="28"/>
        </w:rPr>
        <w:t>2017年7月22日(土) 13時～1７時</w:t>
      </w:r>
    </w:p>
    <w:p w:rsidR="00271A3B" w:rsidRPr="00271A3B" w:rsidRDefault="00271A3B" w:rsidP="00271A3B">
      <w:pPr>
        <w:ind w:rightChars="-8" w:right="-17"/>
        <w:jc w:val="center"/>
        <w:rPr>
          <w:rFonts w:asciiTheme="minorEastAsia" w:eastAsiaTheme="minorEastAsia" w:hAnsiTheme="minorEastAsia" w:hint="eastAsia"/>
          <w:b/>
          <w:sz w:val="28"/>
          <w:szCs w:val="28"/>
        </w:rPr>
      </w:pPr>
    </w:p>
    <w:p w:rsidR="00271A3B" w:rsidRPr="00271A3B" w:rsidRDefault="00271A3B" w:rsidP="00271A3B">
      <w:pPr>
        <w:spacing w:line="300" w:lineRule="exact"/>
        <w:ind w:rightChars="-8" w:right="-17"/>
        <w:jc w:val="center"/>
        <w:rPr>
          <w:rFonts w:asciiTheme="minorEastAsia" w:eastAsiaTheme="minorEastAsia" w:hAnsiTheme="minorEastAsia" w:hint="eastAsia"/>
          <w:b/>
          <w:sz w:val="24"/>
        </w:rPr>
      </w:pPr>
      <w:r w:rsidRPr="00271A3B">
        <w:rPr>
          <w:rFonts w:asciiTheme="minorEastAsia" w:eastAsiaTheme="minorEastAsia" w:hAnsiTheme="minorEastAsia" w:hint="eastAsia"/>
          <w:b/>
          <w:sz w:val="24"/>
        </w:rPr>
        <w:t>於京都大学経済学部･みずほホール（法･経済学部東館地下</w:t>
      </w:r>
      <w:r w:rsidRPr="00271A3B">
        <w:rPr>
          <w:rFonts w:asciiTheme="minorEastAsia" w:eastAsiaTheme="minorEastAsia" w:hAnsiTheme="minorEastAsia" w:cs="Helvetica"/>
          <w:b/>
          <w:color w:val="333333"/>
          <w:sz w:val="24"/>
        </w:rPr>
        <w:t>1階</w:t>
      </w:r>
      <w:r w:rsidRPr="00271A3B">
        <w:rPr>
          <w:rFonts w:asciiTheme="minorEastAsia" w:eastAsiaTheme="minorEastAsia" w:hAnsiTheme="minorEastAsia" w:hint="eastAsia"/>
          <w:b/>
          <w:sz w:val="24"/>
        </w:rPr>
        <w:t>）</w:t>
      </w:r>
    </w:p>
    <w:p w:rsidR="00271A3B" w:rsidRPr="00271A3B" w:rsidRDefault="00271A3B" w:rsidP="00271A3B">
      <w:pPr>
        <w:ind w:rightChars="-8" w:right="-17"/>
        <w:jc w:val="center"/>
        <w:rPr>
          <w:rFonts w:asciiTheme="minorEastAsia" w:eastAsiaTheme="minorEastAsia" w:hAnsiTheme="minorEastAsia"/>
          <w:sz w:val="24"/>
        </w:rPr>
      </w:pPr>
    </w:p>
    <w:p w:rsidR="00271A3B" w:rsidRPr="00271A3B" w:rsidRDefault="00271A3B" w:rsidP="00271A3B">
      <w:pPr>
        <w:pStyle w:val="ae"/>
        <w:jc w:val="center"/>
        <w:rPr>
          <w:rFonts w:asciiTheme="minorEastAsia" w:eastAsiaTheme="minorEastAsia" w:hAnsiTheme="minorEastAsia" w:hint="eastAsia"/>
          <w:sz w:val="24"/>
          <w:szCs w:val="24"/>
        </w:rPr>
      </w:pPr>
    </w:p>
    <w:p w:rsidR="00271A3B" w:rsidRPr="00271A3B" w:rsidRDefault="00271A3B" w:rsidP="00271A3B">
      <w:pPr>
        <w:ind w:rightChars="-8" w:right="-17"/>
        <w:jc w:val="left"/>
        <w:rPr>
          <w:rFonts w:asciiTheme="minorEastAsia" w:eastAsiaTheme="minorEastAsia" w:hAnsiTheme="minorEastAsia" w:hint="eastAsia"/>
          <w:sz w:val="24"/>
        </w:rPr>
      </w:pPr>
    </w:p>
    <w:p w:rsidR="00271A3B" w:rsidRPr="00271A3B" w:rsidRDefault="00271A3B" w:rsidP="00271A3B">
      <w:pPr>
        <w:ind w:rightChars="-8" w:right="-17" w:firstLineChars="100" w:firstLine="241"/>
        <w:jc w:val="left"/>
        <w:rPr>
          <w:rFonts w:asciiTheme="minorEastAsia" w:eastAsiaTheme="minorEastAsia" w:hAnsiTheme="minorEastAsia" w:hint="eastAsia"/>
          <w:b/>
          <w:sz w:val="24"/>
          <w:lang w:eastAsia="zh-CN"/>
        </w:rPr>
      </w:pPr>
      <w:proofErr w:type="gramStart"/>
      <w:r w:rsidRPr="00271A3B">
        <w:rPr>
          <w:rFonts w:asciiTheme="minorEastAsia" w:eastAsiaTheme="minorEastAsia" w:hAnsiTheme="minorEastAsia" w:hint="eastAsia"/>
          <w:b/>
          <w:sz w:val="24"/>
          <w:lang w:eastAsia="zh-CN"/>
        </w:rPr>
        <w:t>報</w:t>
      </w:r>
      <w:proofErr w:type="gramEnd"/>
      <w:r w:rsidRPr="00271A3B">
        <w:rPr>
          <w:rFonts w:asciiTheme="minorEastAsia" w:eastAsiaTheme="minorEastAsia" w:hAnsiTheme="minorEastAsia" w:hint="eastAsia"/>
          <w:b/>
          <w:sz w:val="24"/>
          <w:lang w:eastAsia="zh-CN"/>
        </w:rPr>
        <w:t>告</w:t>
      </w:r>
    </w:p>
    <w:p w:rsidR="00271A3B" w:rsidRPr="00271A3B" w:rsidRDefault="00271A3B" w:rsidP="00271A3B">
      <w:pPr>
        <w:ind w:rightChars="-8" w:right="-17" w:firstLine="840"/>
        <w:rPr>
          <w:rFonts w:asciiTheme="minorEastAsia" w:eastAsiaTheme="minorEastAsia" w:hAnsiTheme="minorEastAsia" w:hint="eastAsia"/>
          <w:sz w:val="24"/>
          <w:lang w:eastAsia="zh-CN"/>
        </w:rPr>
      </w:pPr>
      <w:r w:rsidRPr="00271A3B">
        <w:rPr>
          <w:rFonts w:asciiTheme="minorEastAsia" w:eastAsiaTheme="minorEastAsia" w:hAnsiTheme="minorEastAsia" w:hint="eastAsia"/>
          <w:sz w:val="24"/>
          <w:lang w:eastAsia="zh-CN"/>
        </w:rPr>
        <w:t>□近藤 典</w:t>
      </w:r>
      <w:proofErr w:type="gramStart"/>
      <w:r w:rsidRPr="00271A3B">
        <w:rPr>
          <w:rFonts w:asciiTheme="minorEastAsia" w:eastAsiaTheme="minorEastAsia" w:hAnsiTheme="minorEastAsia" w:hint="eastAsia"/>
          <w:sz w:val="24"/>
          <w:lang w:eastAsia="zh-CN"/>
        </w:rPr>
        <w:t>彦</w:t>
      </w:r>
      <w:proofErr w:type="gramEnd"/>
      <w:r w:rsidRPr="00271A3B">
        <w:rPr>
          <w:rFonts w:asciiTheme="minorEastAsia" w:eastAsiaTheme="minorEastAsia" w:hAnsiTheme="minorEastAsia" w:hint="eastAsia"/>
          <w:sz w:val="24"/>
          <w:lang w:eastAsia="zh-CN"/>
        </w:rPr>
        <w:t xml:space="preserve"> (会宝産業 代表取締役会長)</w:t>
      </w:r>
    </w:p>
    <w:p w:rsidR="00271A3B" w:rsidRPr="00271A3B" w:rsidRDefault="00271A3B" w:rsidP="00271A3B">
      <w:pPr>
        <w:pStyle w:val="ae"/>
        <w:ind w:firstLineChars="450" w:firstLine="1080"/>
        <w:rPr>
          <w:rFonts w:asciiTheme="minorEastAsia" w:eastAsiaTheme="minorEastAsia" w:hAnsiTheme="minorEastAsia" w:hint="eastAsia"/>
          <w:sz w:val="24"/>
          <w:szCs w:val="24"/>
        </w:rPr>
      </w:pPr>
      <w:r w:rsidRPr="00271A3B">
        <w:rPr>
          <w:rFonts w:asciiTheme="minorEastAsia" w:eastAsiaTheme="minorEastAsia" w:hAnsiTheme="minorEastAsia" w:hint="eastAsia"/>
          <w:sz w:val="24"/>
          <w:szCs w:val="24"/>
        </w:rPr>
        <w:t>「再生エネルギーで世界進出－静脈産業－」</w:t>
      </w:r>
    </w:p>
    <w:p w:rsidR="00271A3B" w:rsidRPr="00271A3B" w:rsidRDefault="00271A3B" w:rsidP="00271A3B">
      <w:pPr>
        <w:ind w:rightChars="-8" w:right="-17" w:firstLine="840"/>
        <w:rPr>
          <w:rFonts w:asciiTheme="minorEastAsia" w:eastAsiaTheme="minorEastAsia" w:hAnsiTheme="minorEastAsia" w:hint="eastAsia"/>
          <w:sz w:val="24"/>
        </w:rPr>
      </w:pPr>
    </w:p>
    <w:p w:rsidR="00271A3B" w:rsidRPr="00271A3B" w:rsidRDefault="00271A3B" w:rsidP="00271A3B">
      <w:pPr>
        <w:ind w:firstLine="840"/>
        <w:rPr>
          <w:rFonts w:asciiTheme="minorEastAsia" w:eastAsiaTheme="minorEastAsia" w:hAnsiTheme="minorEastAsia" w:hint="eastAsia"/>
          <w:color w:val="000000"/>
          <w:sz w:val="24"/>
          <w:lang w:eastAsia="zh-CN"/>
        </w:rPr>
      </w:pPr>
      <w:r w:rsidRPr="00271A3B">
        <w:rPr>
          <w:rFonts w:asciiTheme="minorEastAsia" w:eastAsiaTheme="minorEastAsia" w:hAnsiTheme="minorEastAsia" w:hint="eastAsia"/>
          <w:color w:val="000000"/>
          <w:sz w:val="24"/>
          <w:lang w:eastAsia="zh-CN"/>
        </w:rPr>
        <w:t xml:space="preserve">□貫 </w:t>
      </w:r>
      <w:proofErr w:type="gramStart"/>
      <w:r w:rsidRPr="00271A3B">
        <w:rPr>
          <w:rFonts w:asciiTheme="minorEastAsia" w:eastAsiaTheme="minorEastAsia" w:hAnsiTheme="minorEastAsia" w:hint="eastAsia"/>
          <w:color w:val="000000"/>
          <w:sz w:val="24"/>
          <w:lang w:eastAsia="zh-CN"/>
        </w:rPr>
        <w:t>真英</w:t>
      </w:r>
      <w:proofErr w:type="gramEnd"/>
      <w:r w:rsidRPr="00271A3B">
        <w:rPr>
          <w:rFonts w:asciiTheme="minorEastAsia" w:eastAsiaTheme="minorEastAsia" w:hAnsiTheme="minorEastAsia" w:hint="eastAsia"/>
          <w:color w:val="000000"/>
          <w:sz w:val="24"/>
          <w:lang w:eastAsia="zh-CN"/>
        </w:rPr>
        <w:t xml:space="preserve"> (城西大学経済学部 </w:t>
      </w:r>
      <w:proofErr w:type="gramStart"/>
      <w:r w:rsidRPr="00271A3B">
        <w:rPr>
          <w:rFonts w:asciiTheme="minorEastAsia" w:eastAsiaTheme="minorEastAsia" w:hAnsiTheme="minorEastAsia" w:hint="eastAsia"/>
          <w:color w:val="000000"/>
          <w:sz w:val="24"/>
          <w:lang w:eastAsia="zh-CN"/>
        </w:rPr>
        <w:t>准教授</w:t>
      </w:r>
      <w:proofErr w:type="gramEnd"/>
      <w:r w:rsidRPr="00271A3B">
        <w:rPr>
          <w:rFonts w:asciiTheme="minorEastAsia" w:eastAsiaTheme="minorEastAsia" w:hAnsiTheme="minorEastAsia" w:hint="eastAsia"/>
          <w:color w:val="000000"/>
          <w:sz w:val="24"/>
          <w:lang w:eastAsia="zh-CN"/>
        </w:rPr>
        <w:t>)</w:t>
      </w:r>
    </w:p>
    <w:p w:rsidR="00271A3B" w:rsidRPr="00271A3B" w:rsidRDefault="00271A3B" w:rsidP="00271A3B">
      <w:pPr>
        <w:pStyle w:val="af6"/>
        <w:rPr>
          <w:rFonts w:asciiTheme="minorEastAsia" w:eastAsiaTheme="minorEastAsia" w:hAnsiTheme="minorEastAsia" w:cs="Meiryo"/>
          <w:color w:val="000000"/>
          <w:lang w:eastAsia="ja-JP"/>
        </w:rPr>
      </w:pPr>
      <w:r w:rsidRPr="00271A3B">
        <w:rPr>
          <w:rFonts w:asciiTheme="minorEastAsia" w:eastAsiaTheme="minorEastAsia" w:hAnsiTheme="minorEastAsia" w:hint="eastAsia"/>
          <w:color w:val="000000"/>
        </w:rPr>
        <w:tab/>
        <w:t xml:space="preserve">  </w:t>
      </w:r>
      <w:r w:rsidRPr="00271A3B">
        <w:rPr>
          <w:rFonts w:asciiTheme="minorEastAsia" w:eastAsiaTheme="minorEastAsia" w:hAnsiTheme="minorEastAsia" w:hint="eastAsia"/>
          <w:color w:val="000000"/>
          <w:lang w:eastAsia="ja-JP"/>
        </w:rPr>
        <w:t>「</w:t>
      </w:r>
      <w:r w:rsidRPr="00271A3B">
        <w:rPr>
          <w:rFonts w:asciiTheme="minorEastAsia" w:eastAsiaTheme="minorEastAsia" w:hAnsiTheme="minorEastAsia" w:cs="Meiryo" w:hint="eastAsia"/>
          <w:color w:val="000000"/>
          <w:lang w:eastAsia="ja-JP"/>
        </w:rPr>
        <w:t>太平洋島嶼国における廃車の適正処理に向けた政策分析」</w:t>
      </w:r>
    </w:p>
    <w:p w:rsidR="00271A3B" w:rsidRPr="00271A3B" w:rsidRDefault="00271A3B" w:rsidP="00271A3B">
      <w:pPr>
        <w:ind w:rightChars="-8" w:right="-17"/>
        <w:rPr>
          <w:rFonts w:asciiTheme="minorEastAsia" w:eastAsiaTheme="minorEastAsia" w:hAnsiTheme="minorEastAsia" w:hint="eastAsia"/>
          <w:sz w:val="24"/>
        </w:rPr>
      </w:pPr>
    </w:p>
    <w:p w:rsidR="00271A3B" w:rsidRPr="00271A3B" w:rsidRDefault="00271A3B" w:rsidP="00271A3B">
      <w:pPr>
        <w:pStyle w:val="ae"/>
        <w:ind w:firstLine="840"/>
        <w:rPr>
          <w:rFonts w:asciiTheme="minorEastAsia" w:eastAsiaTheme="minorEastAsia" w:hAnsiTheme="minorEastAsia"/>
          <w:sz w:val="24"/>
          <w:szCs w:val="24"/>
        </w:rPr>
      </w:pPr>
      <w:r w:rsidRPr="00271A3B">
        <w:rPr>
          <w:rFonts w:asciiTheme="minorEastAsia" w:eastAsiaTheme="minorEastAsia" w:hAnsiTheme="minorEastAsia" w:hint="eastAsia"/>
          <w:sz w:val="24"/>
          <w:szCs w:val="24"/>
        </w:rPr>
        <w:t>□中野 泰子 （協和海運 企画・法務本部）</w:t>
      </w:r>
    </w:p>
    <w:p w:rsidR="00271A3B" w:rsidRPr="00271A3B" w:rsidRDefault="00271A3B" w:rsidP="00271A3B">
      <w:pPr>
        <w:pStyle w:val="ae"/>
        <w:ind w:firstLineChars="450" w:firstLine="1080"/>
        <w:rPr>
          <w:rFonts w:asciiTheme="minorEastAsia" w:eastAsiaTheme="minorEastAsia" w:hAnsiTheme="minorEastAsia" w:hint="eastAsia"/>
          <w:sz w:val="24"/>
          <w:szCs w:val="24"/>
        </w:rPr>
      </w:pPr>
      <w:r w:rsidRPr="00271A3B">
        <w:rPr>
          <w:rFonts w:asciiTheme="minorEastAsia" w:eastAsiaTheme="minorEastAsia" w:hAnsiTheme="minorEastAsia" w:hint="eastAsia"/>
          <w:sz w:val="24"/>
          <w:szCs w:val="24"/>
        </w:rPr>
        <w:t>「太平洋島嶼国における海運の現状と課題」</w:t>
      </w:r>
    </w:p>
    <w:p w:rsidR="00271A3B" w:rsidRPr="00271A3B" w:rsidRDefault="00271A3B" w:rsidP="00271A3B">
      <w:pPr>
        <w:ind w:rightChars="-8" w:right="-17" w:firstLine="840"/>
        <w:rPr>
          <w:rFonts w:asciiTheme="minorEastAsia" w:eastAsiaTheme="minorEastAsia" w:hAnsiTheme="minorEastAsia" w:hint="eastAsia"/>
          <w:sz w:val="24"/>
        </w:rPr>
      </w:pPr>
    </w:p>
    <w:p w:rsidR="00271A3B" w:rsidRPr="00271A3B" w:rsidRDefault="00271A3B" w:rsidP="00271A3B">
      <w:pPr>
        <w:ind w:rightChars="-8" w:right="-17"/>
        <w:rPr>
          <w:rFonts w:asciiTheme="minorEastAsia" w:eastAsiaTheme="minorEastAsia" w:hAnsiTheme="minorEastAsia" w:hint="eastAsia"/>
          <w:sz w:val="24"/>
        </w:rPr>
      </w:pPr>
    </w:p>
    <w:p w:rsidR="00271A3B" w:rsidRPr="00271A3B" w:rsidRDefault="00271A3B" w:rsidP="00271A3B">
      <w:pPr>
        <w:ind w:rightChars="-8" w:right="-17" w:firstLine="840"/>
        <w:rPr>
          <w:rFonts w:asciiTheme="minorEastAsia" w:eastAsiaTheme="minorEastAsia" w:hAnsiTheme="minorEastAsia" w:hint="eastAsia"/>
          <w:sz w:val="20"/>
          <w:szCs w:val="20"/>
        </w:rPr>
      </w:pPr>
      <w:r w:rsidRPr="00271A3B">
        <w:rPr>
          <w:rFonts w:asciiTheme="minorEastAsia" w:eastAsiaTheme="minorEastAsia" w:hAnsiTheme="minorEastAsia" w:hint="eastAsia"/>
          <w:sz w:val="20"/>
          <w:szCs w:val="20"/>
        </w:rPr>
        <w:t>研究会終了後 懇親会を行います。</w:t>
      </w:r>
    </w:p>
    <w:p w:rsidR="00271A3B" w:rsidRPr="00271A3B" w:rsidRDefault="00271A3B" w:rsidP="00271A3B">
      <w:pPr>
        <w:spacing w:line="200" w:lineRule="exact"/>
        <w:rPr>
          <w:rFonts w:asciiTheme="minorEastAsia" w:eastAsiaTheme="minorEastAsia" w:hAnsiTheme="minorEastAsia" w:hint="eastAsia"/>
          <w:sz w:val="20"/>
          <w:szCs w:val="20"/>
        </w:rPr>
      </w:pPr>
    </w:p>
    <w:p w:rsidR="00271A3B" w:rsidRPr="00271A3B" w:rsidRDefault="00271A3B" w:rsidP="00271A3B">
      <w:pPr>
        <w:spacing w:line="200" w:lineRule="exact"/>
        <w:rPr>
          <w:rFonts w:asciiTheme="minorEastAsia" w:eastAsiaTheme="minorEastAsia" w:hAnsiTheme="minorEastAsia" w:hint="eastAsia"/>
          <w:sz w:val="20"/>
          <w:szCs w:val="20"/>
        </w:rPr>
      </w:pPr>
    </w:p>
    <w:p w:rsidR="00271A3B" w:rsidRPr="00271A3B" w:rsidRDefault="00271A3B" w:rsidP="00271A3B">
      <w:pPr>
        <w:spacing w:line="200" w:lineRule="exact"/>
        <w:rPr>
          <w:rFonts w:asciiTheme="minorEastAsia" w:eastAsiaTheme="minorEastAsia" w:hAnsiTheme="minorEastAsia" w:hint="eastAsia"/>
          <w:sz w:val="20"/>
          <w:szCs w:val="20"/>
        </w:rPr>
      </w:pPr>
      <w:r w:rsidRPr="00271A3B">
        <w:rPr>
          <w:rFonts w:asciiTheme="minorEastAsia" w:eastAsiaTheme="minorEastAsia" w:hAnsiTheme="minorEastAsia" w:hint="eastAsia"/>
          <w:sz w:val="20"/>
          <w:szCs w:val="20"/>
        </w:rPr>
        <w:t>なおこの研究会は京都大学東アジア経済研究センター支援会の会員のみが参加できるクローズドな研究会です｡非会員で参加希望の方は塩地shioji@econ.kyoto-u.ac.jpまで，支援会入会手続をお問い合わせください。</w:t>
      </w:r>
    </w:p>
    <w:p w:rsidR="00271A3B" w:rsidRPr="00271A3B" w:rsidRDefault="00271A3B" w:rsidP="00271A3B">
      <w:pPr>
        <w:spacing w:line="200" w:lineRule="exact"/>
        <w:rPr>
          <w:rFonts w:asciiTheme="minorEastAsia" w:eastAsiaTheme="minorEastAsia" w:hAnsiTheme="minorEastAsia" w:hint="eastAsia"/>
          <w:sz w:val="16"/>
          <w:szCs w:val="16"/>
        </w:rPr>
      </w:pPr>
    </w:p>
    <w:p w:rsidR="00271A3B" w:rsidRDefault="00271A3B" w:rsidP="00E748B3">
      <w:pPr>
        <w:pStyle w:val="ac"/>
        <w:spacing w:line="420" w:lineRule="auto"/>
        <w:ind w:leftChars="0" w:left="0"/>
        <w:rPr>
          <w:rFonts w:ascii="Times New Roman" w:eastAsia="宋体" w:hAnsi="Times New Roman" w:hint="eastAsia"/>
          <w:b/>
          <w:sz w:val="24"/>
          <w:szCs w:val="24"/>
          <w:lang w:eastAsia="zh-CN"/>
        </w:rPr>
      </w:pPr>
    </w:p>
    <w:p w:rsidR="00271A3B" w:rsidRDefault="00271A3B" w:rsidP="00E748B3">
      <w:pPr>
        <w:pStyle w:val="ac"/>
        <w:spacing w:line="420" w:lineRule="auto"/>
        <w:ind w:leftChars="0" w:left="0"/>
        <w:rPr>
          <w:rFonts w:ascii="Times New Roman" w:eastAsia="宋体" w:hAnsi="Times New Roman" w:hint="eastAsia"/>
          <w:b/>
          <w:sz w:val="24"/>
          <w:szCs w:val="24"/>
          <w:lang w:eastAsia="zh-CN"/>
        </w:rPr>
      </w:pPr>
    </w:p>
    <w:p w:rsidR="00271A3B" w:rsidRDefault="00271A3B" w:rsidP="00E748B3">
      <w:pPr>
        <w:pStyle w:val="ac"/>
        <w:spacing w:line="420" w:lineRule="auto"/>
        <w:ind w:leftChars="0" w:left="0"/>
        <w:rPr>
          <w:rFonts w:ascii="Times New Roman" w:eastAsia="宋体" w:hAnsi="Times New Roman" w:hint="eastAsia"/>
          <w:b/>
          <w:sz w:val="24"/>
          <w:szCs w:val="24"/>
          <w:lang w:eastAsia="zh-CN"/>
        </w:rPr>
      </w:pPr>
    </w:p>
    <w:p w:rsidR="00271A3B" w:rsidRPr="00271A3B" w:rsidRDefault="00271A3B" w:rsidP="00E748B3">
      <w:pPr>
        <w:pStyle w:val="ac"/>
        <w:spacing w:line="420" w:lineRule="auto"/>
        <w:ind w:leftChars="0" w:left="0"/>
        <w:rPr>
          <w:rFonts w:ascii="Times New Roman" w:eastAsia="宋体" w:hAnsi="Times New Roman" w:hint="eastAsia"/>
          <w:b/>
          <w:sz w:val="24"/>
          <w:szCs w:val="24"/>
          <w:lang w:eastAsia="zh-CN"/>
        </w:rPr>
      </w:pPr>
    </w:p>
    <w:p w:rsidR="00165E0D" w:rsidRDefault="00165E0D" w:rsidP="00165E0D">
      <w:pPr>
        <w:spacing w:line="200" w:lineRule="exact"/>
        <w:rPr>
          <w:rFonts w:ascii="MS Gothic" w:eastAsia="MS Gothic" w:hAnsi="MS Gothic"/>
          <w:sz w:val="16"/>
          <w:szCs w:val="16"/>
        </w:rPr>
      </w:pPr>
    </w:p>
    <w:p w:rsidR="00165E0D" w:rsidRDefault="00165E0D" w:rsidP="00165E0D">
      <w:pPr>
        <w:spacing w:line="200" w:lineRule="exact"/>
        <w:rPr>
          <w:rFonts w:ascii="MS Gothic" w:eastAsia="MS Gothic" w:hAnsi="MS Gothic"/>
          <w:sz w:val="16"/>
          <w:szCs w:val="16"/>
        </w:rPr>
      </w:pPr>
    </w:p>
    <w:p w:rsidR="00165E0D" w:rsidRPr="00B91ABD" w:rsidRDefault="00165E0D" w:rsidP="00165E0D">
      <w:pPr>
        <w:pStyle w:val="1"/>
        <w:rPr>
          <w:rFonts w:ascii="Century" w:eastAsiaTheme="minorEastAsia" w:hAnsi="Century"/>
          <w:lang w:eastAsia="zh-CN"/>
        </w:rPr>
      </w:pPr>
      <w:bookmarkStart w:id="2" w:name="_Toc394313587"/>
      <w:bookmarkStart w:id="3" w:name="_Toc451185654"/>
      <w:bookmarkStart w:id="4" w:name="_Toc461014115"/>
      <w:bookmarkStart w:id="5" w:name="_Toc488160254"/>
      <w:r w:rsidRPr="00EE7397">
        <w:rPr>
          <w:rFonts w:ascii="Century" w:hAnsi="Century"/>
        </w:rPr>
        <w:lastRenderedPageBreak/>
        <w:t>中国ニュ</w:t>
      </w:r>
      <w:r w:rsidRPr="00F031DA">
        <w:rPr>
          <w:rFonts w:ascii="Century" w:eastAsiaTheme="minorEastAsia" w:hAnsi="Century"/>
          <w:lang w:eastAsia="zh-CN"/>
        </w:rPr>
        <w:t>ー</w:t>
      </w:r>
      <w:r w:rsidRPr="008577FF">
        <w:rPr>
          <w:rFonts w:ascii="Century" w:hAnsi="Century"/>
        </w:rPr>
        <w:t>ス</w:t>
      </w:r>
      <w:bookmarkEnd w:id="2"/>
      <w:r w:rsidR="00C1452F">
        <w:rPr>
          <w:rFonts w:ascii="Century" w:eastAsiaTheme="minorEastAsia" w:hAnsi="Century"/>
        </w:rPr>
        <w:t>7</w:t>
      </w:r>
      <w:r w:rsidR="008F329B">
        <w:rPr>
          <w:rFonts w:ascii="Century" w:eastAsiaTheme="minorEastAsia" w:hAnsi="Century" w:hint="eastAsia"/>
        </w:rPr>
        <w:t>.</w:t>
      </w:r>
      <w:r w:rsidR="00203C86">
        <w:rPr>
          <w:rFonts w:ascii="Century" w:eastAsiaTheme="minorEastAsia" w:hAnsi="Century"/>
        </w:rPr>
        <w:t>10</w:t>
      </w:r>
      <w:r w:rsidRPr="008F329B">
        <w:rPr>
          <w:rFonts w:ascii="Century" w:eastAsiaTheme="minorEastAsia" w:hAnsi="Century" w:hint="eastAsia"/>
        </w:rPr>
        <w:t>-</w:t>
      </w:r>
      <w:r w:rsidR="00073607">
        <w:rPr>
          <w:rFonts w:ascii="Century" w:eastAsiaTheme="minorEastAsia" w:hAnsi="Century"/>
        </w:rPr>
        <w:t>7</w:t>
      </w:r>
      <w:bookmarkEnd w:id="3"/>
      <w:bookmarkEnd w:id="4"/>
      <w:r w:rsidR="00203C86" w:rsidRPr="008F329B">
        <w:rPr>
          <w:rFonts w:ascii="Century" w:eastAsiaTheme="minorEastAsia" w:hAnsi="Century"/>
        </w:rPr>
        <w:t>.</w:t>
      </w:r>
      <w:r w:rsidR="00203C86">
        <w:rPr>
          <w:rFonts w:ascii="Century" w:eastAsiaTheme="minorEastAsia" w:hAnsi="Century"/>
        </w:rPr>
        <w:t>16</w:t>
      </w:r>
      <w:bookmarkEnd w:id="5"/>
    </w:p>
    <w:p w:rsidR="00976C9F" w:rsidRPr="00976C9F" w:rsidRDefault="00165E0D" w:rsidP="00976C9F">
      <w:pPr>
        <w:spacing w:after="240"/>
        <w:rPr>
          <w:rFonts w:eastAsia="宋体"/>
          <w:b/>
          <w:color w:val="C00000"/>
          <w:lang w:eastAsia="zh-CN"/>
        </w:rPr>
      </w:pPr>
      <w:bookmarkStart w:id="6" w:name="_Toc404203935"/>
      <w:r w:rsidRPr="00EE7397">
        <w:rPr>
          <w:b/>
          <w:color w:val="C00000"/>
        </w:rPr>
        <w:t>HEADLINES</w:t>
      </w:r>
    </w:p>
    <w:p w:rsidR="00976C9F" w:rsidRPr="00976C9F" w:rsidRDefault="00976C9F" w:rsidP="00976C9F">
      <w:pPr>
        <w:pStyle w:val="12"/>
        <w:numPr>
          <w:ilvl w:val="0"/>
          <w:numId w:val="46"/>
        </w:numPr>
        <w:ind w:leftChars="0"/>
        <w:rPr>
          <w:b/>
          <w:bCs/>
          <w:sz w:val="22"/>
        </w:rPr>
      </w:pPr>
      <w:r w:rsidRPr="00976C9F">
        <w:rPr>
          <w:rFonts w:hint="eastAsia"/>
          <w:b/>
          <w:bCs/>
          <w:sz w:val="22"/>
        </w:rPr>
        <w:t>国民経済の計算システム調整</w:t>
      </w:r>
      <w:r w:rsidR="00E55BD0">
        <w:rPr>
          <w:rFonts w:hint="eastAsia"/>
          <w:b/>
          <w:bCs/>
          <w:sz w:val="22"/>
        </w:rPr>
        <w:t>、</w:t>
      </w:r>
      <w:r w:rsidRPr="00976C9F">
        <w:rPr>
          <w:rFonts w:hint="eastAsia"/>
          <w:b/>
          <w:bCs/>
          <w:sz w:val="22"/>
        </w:rPr>
        <w:t>研究開発経費を</w:t>
      </w:r>
      <w:r w:rsidRPr="00976C9F">
        <w:rPr>
          <w:rFonts w:hint="eastAsia"/>
          <w:b/>
          <w:bCs/>
          <w:sz w:val="22"/>
        </w:rPr>
        <w:t>GDP</w:t>
      </w:r>
      <w:r w:rsidRPr="00976C9F">
        <w:rPr>
          <w:rFonts w:hint="eastAsia"/>
          <w:b/>
          <w:bCs/>
          <w:sz w:val="22"/>
        </w:rPr>
        <w:t>に計上</w:t>
      </w:r>
    </w:p>
    <w:p w:rsidR="00203C86" w:rsidRPr="00976C9F" w:rsidRDefault="00976C9F" w:rsidP="00976C9F">
      <w:pPr>
        <w:pStyle w:val="12"/>
        <w:numPr>
          <w:ilvl w:val="0"/>
          <w:numId w:val="46"/>
        </w:numPr>
        <w:ind w:leftChars="0"/>
        <w:rPr>
          <w:b/>
          <w:bCs/>
          <w:sz w:val="22"/>
        </w:rPr>
      </w:pPr>
      <w:r w:rsidRPr="00976C9F">
        <w:rPr>
          <w:rFonts w:hint="eastAsia"/>
          <w:b/>
          <w:bCs/>
          <w:sz w:val="22"/>
        </w:rPr>
        <w:t>中米企業が</w:t>
      </w:r>
      <w:r w:rsidRPr="00976C9F">
        <w:rPr>
          <w:rFonts w:hint="eastAsia"/>
          <w:b/>
          <w:bCs/>
          <w:sz w:val="22"/>
        </w:rPr>
        <w:t>50</w:t>
      </w:r>
      <w:r w:rsidRPr="00976C9F">
        <w:rPr>
          <w:rFonts w:hint="eastAsia"/>
          <w:b/>
          <w:bCs/>
          <w:sz w:val="22"/>
        </w:rPr>
        <w:t>億ドルの農産品貿易契約に調印</w:t>
      </w:r>
    </w:p>
    <w:p w:rsidR="00976C9F" w:rsidRPr="00976C9F" w:rsidRDefault="00976C9F" w:rsidP="00976C9F">
      <w:pPr>
        <w:pStyle w:val="12"/>
        <w:numPr>
          <w:ilvl w:val="0"/>
          <w:numId w:val="46"/>
        </w:numPr>
        <w:ind w:leftChars="0"/>
        <w:rPr>
          <w:b/>
          <w:bCs/>
          <w:sz w:val="22"/>
        </w:rPr>
      </w:pPr>
      <w:r w:rsidRPr="00976C9F">
        <w:rPr>
          <w:b/>
          <w:bCs/>
          <w:sz w:val="22"/>
        </w:rPr>
        <w:t>2025</w:t>
      </w:r>
      <w:r w:rsidRPr="00976C9F">
        <w:rPr>
          <w:rFonts w:hint="eastAsia"/>
          <w:b/>
          <w:bCs/>
          <w:sz w:val="22"/>
        </w:rPr>
        <w:t>年中国の石油・ガスパイプラインが</w:t>
      </w:r>
      <w:r w:rsidRPr="00976C9F">
        <w:rPr>
          <w:b/>
          <w:bCs/>
          <w:sz w:val="22"/>
        </w:rPr>
        <w:t>24</w:t>
      </w:r>
      <w:r w:rsidRPr="00976C9F">
        <w:rPr>
          <w:rFonts w:hint="eastAsia"/>
          <w:b/>
          <w:bCs/>
          <w:sz w:val="22"/>
        </w:rPr>
        <w:t>万キロに</w:t>
      </w:r>
    </w:p>
    <w:p w:rsidR="00976C9F" w:rsidRPr="00976C9F" w:rsidRDefault="00976C9F" w:rsidP="00976C9F">
      <w:pPr>
        <w:pStyle w:val="12"/>
        <w:numPr>
          <w:ilvl w:val="0"/>
          <w:numId w:val="46"/>
        </w:numPr>
        <w:ind w:leftChars="0"/>
        <w:rPr>
          <w:b/>
          <w:bCs/>
          <w:sz w:val="22"/>
        </w:rPr>
      </w:pPr>
      <w:r w:rsidRPr="00976C9F">
        <w:rPr>
          <w:rFonts w:hint="eastAsia"/>
          <w:b/>
          <w:bCs/>
          <w:sz w:val="22"/>
        </w:rPr>
        <w:t>中国のモバイルインターネットの発展は世界をリード</w:t>
      </w:r>
    </w:p>
    <w:p w:rsidR="00976C9F" w:rsidRPr="00976C9F" w:rsidRDefault="00976C9F" w:rsidP="00976C9F">
      <w:pPr>
        <w:pStyle w:val="12"/>
        <w:numPr>
          <w:ilvl w:val="0"/>
          <w:numId w:val="46"/>
        </w:numPr>
        <w:ind w:leftChars="0"/>
        <w:rPr>
          <w:b/>
          <w:bCs/>
          <w:sz w:val="22"/>
        </w:rPr>
      </w:pPr>
      <w:r w:rsidRPr="00976C9F">
        <w:rPr>
          <w:rFonts w:hint="eastAsia"/>
          <w:b/>
          <w:bCs/>
          <w:sz w:val="22"/>
        </w:rPr>
        <w:t>世銀のキム総裁「アリババと提携して女性の起業を支援」</w:t>
      </w:r>
    </w:p>
    <w:p w:rsidR="00976C9F" w:rsidRPr="00976C9F" w:rsidRDefault="00976C9F" w:rsidP="00976C9F">
      <w:pPr>
        <w:pStyle w:val="12"/>
        <w:numPr>
          <w:ilvl w:val="0"/>
          <w:numId w:val="46"/>
        </w:numPr>
        <w:ind w:leftChars="0"/>
        <w:rPr>
          <w:b/>
          <w:bCs/>
          <w:sz w:val="22"/>
        </w:rPr>
      </w:pPr>
      <w:r w:rsidRPr="00976C9F">
        <w:rPr>
          <w:rFonts w:hint="eastAsia"/>
          <w:b/>
          <w:bCs/>
          <w:sz w:val="22"/>
        </w:rPr>
        <w:t>中国企業、中国規格でベトナムで石炭火力発電所を建設</w:t>
      </w:r>
    </w:p>
    <w:p w:rsidR="00976C9F" w:rsidRPr="00976C9F" w:rsidRDefault="00976C9F" w:rsidP="00976C9F">
      <w:pPr>
        <w:pStyle w:val="12"/>
        <w:numPr>
          <w:ilvl w:val="0"/>
          <w:numId w:val="46"/>
        </w:numPr>
        <w:ind w:leftChars="0"/>
        <w:rPr>
          <w:b/>
          <w:bCs/>
          <w:sz w:val="22"/>
        </w:rPr>
      </w:pPr>
      <w:r w:rsidRPr="00976C9F">
        <w:rPr>
          <w:rFonts w:hint="eastAsia"/>
          <w:b/>
          <w:bCs/>
          <w:sz w:val="22"/>
        </w:rPr>
        <w:t>小米が</w:t>
      </w:r>
      <w:r w:rsidRPr="00976C9F">
        <w:rPr>
          <w:rFonts w:hint="eastAsia"/>
          <w:b/>
          <w:bCs/>
          <w:sz w:val="22"/>
        </w:rPr>
        <w:t>3</w:t>
      </w:r>
      <w:r w:rsidRPr="00976C9F">
        <w:rPr>
          <w:rFonts w:hint="eastAsia"/>
          <w:b/>
          <w:bCs/>
          <w:sz w:val="22"/>
        </w:rPr>
        <w:t>年で世界に</w:t>
      </w:r>
      <w:r w:rsidRPr="00976C9F">
        <w:rPr>
          <w:rFonts w:hint="eastAsia"/>
          <w:b/>
          <w:bCs/>
          <w:sz w:val="22"/>
        </w:rPr>
        <w:t>2000</w:t>
      </w:r>
      <w:r w:rsidRPr="00976C9F">
        <w:rPr>
          <w:rFonts w:hint="eastAsia"/>
          <w:b/>
          <w:bCs/>
          <w:sz w:val="22"/>
        </w:rPr>
        <w:t>店舗開設を計画</w:t>
      </w:r>
    </w:p>
    <w:p w:rsidR="00976C9F" w:rsidRPr="00976C9F" w:rsidRDefault="00976C9F" w:rsidP="00976C9F">
      <w:pPr>
        <w:pStyle w:val="12"/>
        <w:numPr>
          <w:ilvl w:val="0"/>
          <w:numId w:val="46"/>
        </w:numPr>
        <w:ind w:leftChars="0"/>
        <w:rPr>
          <w:b/>
          <w:bCs/>
          <w:sz w:val="22"/>
        </w:rPr>
      </w:pPr>
      <w:r w:rsidRPr="00976C9F">
        <w:rPr>
          <w:rFonts w:hint="eastAsia"/>
          <w:b/>
          <w:bCs/>
          <w:sz w:val="22"/>
        </w:rPr>
        <w:t>アップルが中国に初のデータセンター設立</w:t>
      </w:r>
    </w:p>
    <w:p w:rsidR="00976C9F" w:rsidRPr="00976C9F" w:rsidRDefault="00976C9F" w:rsidP="00976C9F">
      <w:pPr>
        <w:pStyle w:val="12"/>
        <w:numPr>
          <w:ilvl w:val="0"/>
          <w:numId w:val="46"/>
        </w:numPr>
        <w:ind w:leftChars="0"/>
        <w:rPr>
          <w:b/>
          <w:bCs/>
          <w:sz w:val="22"/>
        </w:rPr>
      </w:pPr>
      <w:r w:rsidRPr="00976C9F">
        <w:rPr>
          <w:rFonts w:hint="eastAsia"/>
          <w:b/>
          <w:bCs/>
          <w:sz w:val="22"/>
        </w:rPr>
        <w:t>中国初の蘇寧自動車スーパーが南京でオープン、全国で</w:t>
      </w:r>
      <w:r w:rsidRPr="00976C9F">
        <w:rPr>
          <w:rFonts w:hint="eastAsia"/>
          <w:b/>
          <w:bCs/>
          <w:sz w:val="22"/>
        </w:rPr>
        <w:t>100</w:t>
      </w:r>
      <w:r w:rsidRPr="00976C9F">
        <w:rPr>
          <w:rFonts w:hint="eastAsia"/>
          <w:b/>
          <w:bCs/>
          <w:sz w:val="22"/>
        </w:rPr>
        <w:t>店舗</w:t>
      </w:r>
    </w:p>
    <w:p w:rsidR="00976C9F" w:rsidRPr="00976C9F" w:rsidRDefault="00976C9F" w:rsidP="00976C9F">
      <w:pPr>
        <w:pStyle w:val="12"/>
        <w:numPr>
          <w:ilvl w:val="0"/>
          <w:numId w:val="46"/>
        </w:numPr>
        <w:ind w:leftChars="0"/>
        <w:rPr>
          <w:b/>
          <w:bCs/>
          <w:sz w:val="22"/>
        </w:rPr>
      </w:pPr>
      <w:r w:rsidRPr="00976C9F">
        <w:rPr>
          <w:rFonts w:hint="eastAsia"/>
          <w:b/>
          <w:bCs/>
          <w:sz w:val="22"/>
        </w:rPr>
        <w:t>中国、世界第</w:t>
      </w:r>
      <w:r w:rsidRPr="00976C9F">
        <w:rPr>
          <w:rFonts w:hint="eastAsia"/>
          <w:b/>
          <w:bCs/>
          <w:sz w:val="22"/>
        </w:rPr>
        <w:t>2</w:t>
      </w:r>
      <w:r w:rsidRPr="00976C9F">
        <w:rPr>
          <w:rFonts w:hint="eastAsia"/>
          <w:b/>
          <w:bCs/>
          <w:sz w:val="22"/>
        </w:rPr>
        <w:t>位の医薬品市場に</w:t>
      </w:r>
    </w:p>
    <w:p w:rsidR="00976C9F" w:rsidRPr="00976C9F" w:rsidRDefault="00976C9F" w:rsidP="00976C9F">
      <w:pPr>
        <w:pStyle w:val="af6"/>
        <w:spacing w:before="0" w:beforeAutospacing="0" w:after="0" w:afterAutospacing="0" w:line="276" w:lineRule="auto"/>
        <w:jc w:val="both"/>
        <w:rPr>
          <w:rFonts w:ascii="MS PMincho" w:hAnsi="MS PMincho"/>
          <w:bCs/>
          <w:kern w:val="36"/>
          <w:sz w:val="22"/>
          <w:szCs w:val="22"/>
          <w:lang w:eastAsia="ja-JP"/>
        </w:rPr>
      </w:pPr>
    </w:p>
    <w:p w:rsidR="00203C86" w:rsidRPr="00E55BD0" w:rsidRDefault="00203C86" w:rsidP="00E55BD0">
      <w:pPr>
        <w:pStyle w:val="2"/>
        <w:spacing w:after="180"/>
        <w:rPr>
          <w:rFonts w:ascii="Times New Roman" w:eastAsia="宋体" w:hAnsi="Times New Roman" w:cs="Times New Roman"/>
          <w:sz w:val="22"/>
          <w:szCs w:val="21"/>
        </w:rPr>
      </w:pPr>
      <w:r w:rsidRPr="00976C9F">
        <w:rPr>
          <w:rFonts w:ascii="Times New Roman" w:hAnsi="Times New Roman" w:cs="Times New Roman" w:hint="eastAsia"/>
          <w:sz w:val="22"/>
          <w:szCs w:val="21"/>
        </w:rPr>
        <w:t>国民経済の計算システム調整</w:t>
      </w:r>
      <w:r w:rsidR="00E55BD0">
        <w:rPr>
          <w:rFonts w:ascii="Times New Roman" w:eastAsiaTheme="minorEastAsia" w:hAnsi="Times New Roman" w:cs="Times New Roman" w:hint="eastAsia"/>
          <w:sz w:val="22"/>
          <w:szCs w:val="21"/>
        </w:rPr>
        <w:t>、</w:t>
      </w:r>
      <w:r w:rsidRPr="00976C9F">
        <w:rPr>
          <w:rFonts w:ascii="Times New Roman" w:hAnsi="Times New Roman" w:cs="Times New Roman" w:hint="eastAsia"/>
          <w:sz w:val="22"/>
          <w:szCs w:val="21"/>
        </w:rPr>
        <w:t>研究開発経費を</w:t>
      </w:r>
      <w:r w:rsidRPr="00976C9F">
        <w:rPr>
          <w:rFonts w:ascii="Times New Roman" w:hAnsi="Times New Roman" w:cs="Times New Roman" w:hint="eastAsia"/>
          <w:sz w:val="22"/>
          <w:szCs w:val="21"/>
        </w:rPr>
        <w:t>GDP</w:t>
      </w:r>
      <w:r w:rsidRPr="00976C9F">
        <w:rPr>
          <w:rFonts w:ascii="Times New Roman" w:hAnsi="Times New Roman" w:cs="Times New Roman" w:hint="eastAsia"/>
          <w:sz w:val="22"/>
          <w:szCs w:val="21"/>
        </w:rPr>
        <w:t>に計上</w:t>
      </w:r>
    </w:p>
    <w:p w:rsidR="00203C86" w:rsidRPr="00203C86" w:rsidRDefault="00203C86"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r w:rsidRPr="00203C86">
        <w:rPr>
          <w:rFonts w:ascii="MS PMincho" w:eastAsia="MS PMincho" w:hAnsi="MS PMincho" w:hint="eastAsia"/>
          <w:bCs/>
          <w:kern w:val="36"/>
          <w:sz w:val="22"/>
          <w:szCs w:val="22"/>
          <w:lang w:eastAsia="ja-JP"/>
        </w:rPr>
        <w:t>【新華網　7月15日】国務院はこのほど審査を経て、「中国国民経済計算システム（2016年）」に同意した。新システムは国家統計局が通達し実施される。同局関連部門の責任者は14日、「2016年計算システムでは研究開発（R&amp;D）経費の処理方法が調整され、所有者に経済的利益をもたらすR&amp;D経費は、今後は中間投入ではなく、固定資本を形成するものとして国内総生産（GDP）に計上されることになった」と説明した。2016年計算システムは主に基本的枠組み、基本的概念、計算の範囲、基本的分類、基本的な計算指標など5方面で系統的な改訂が行われているという。</w:t>
      </w:r>
    </w:p>
    <w:p w:rsidR="00203C86" w:rsidRPr="00976C9F" w:rsidRDefault="00203C86" w:rsidP="00203C86">
      <w:pPr>
        <w:pStyle w:val="af6"/>
        <w:spacing w:before="0" w:beforeAutospacing="0" w:after="0" w:afterAutospacing="0" w:line="276" w:lineRule="auto"/>
        <w:ind w:leftChars="1000" w:left="2100"/>
        <w:jc w:val="both"/>
        <w:rPr>
          <w:rFonts w:ascii="MS PMincho" w:hAnsi="MS PMincho"/>
          <w:bCs/>
          <w:kern w:val="36"/>
          <w:sz w:val="22"/>
          <w:szCs w:val="22"/>
          <w:lang w:eastAsia="ja-JP"/>
        </w:rPr>
      </w:pPr>
    </w:p>
    <w:p w:rsidR="00203C86" w:rsidRPr="00976C9F" w:rsidRDefault="00E55BD0" w:rsidP="00976C9F">
      <w:pPr>
        <w:pStyle w:val="2"/>
        <w:spacing w:after="180"/>
        <w:rPr>
          <w:rFonts w:ascii="Times New Roman" w:hAnsi="Times New Roman" w:cs="Times New Roman"/>
          <w:sz w:val="22"/>
          <w:szCs w:val="21"/>
        </w:rPr>
      </w:pPr>
      <w:r>
        <w:rPr>
          <w:rFonts w:ascii="MS PMincho" w:eastAsia="MS PMincho" w:hAnsi="MS PMincho" w:hint="eastAsia"/>
          <w:bCs/>
          <w:noProof/>
          <w:kern w:val="36"/>
          <w:sz w:val="22"/>
          <w:lang w:eastAsia="zh-CN"/>
        </w:rPr>
        <w:drawing>
          <wp:anchor distT="0" distB="0" distL="114300" distR="114300" simplePos="0" relativeHeight="251661824" behindDoc="1" locked="0" layoutInCell="1" allowOverlap="1" wp14:anchorId="15A8D441" wp14:editId="08E37FF5">
            <wp:simplePos x="0" y="0"/>
            <wp:positionH relativeFrom="column">
              <wp:posOffset>1333500</wp:posOffset>
            </wp:positionH>
            <wp:positionV relativeFrom="paragraph">
              <wp:posOffset>561340</wp:posOffset>
            </wp:positionV>
            <wp:extent cx="3048000" cy="2133600"/>
            <wp:effectExtent l="0" t="0" r="0" b="0"/>
            <wp:wrapTight wrapText="bothSides">
              <wp:wrapPolygon edited="0">
                <wp:start x="0" y="0"/>
                <wp:lineTo x="0" y="21407"/>
                <wp:lineTo x="21465" y="21407"/>
                <wp:lineTo x="21465"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4572899222797.png"/>
                    <pic:cNvPicPr/>
                  </pic:nvPicPr>
                  <pic:blipFill>
                    <a:blip r:embed="rId10">
                      <a:extLst>
                        <a:ext uri="{28A0092B-C50C-407E-A947-70E740481C1C}">
                          <a14:useLocalDpi xmlns:a14="http://schemas.microsoft.com/office/drawing/2010/main" val="0"/>
                        </a:ext>
                      </a:extLst>
                    </a:blip>
                    <a:stretch>
                      <a:fillRect/>
                    </a:stretch>
                  </pic:blipFill>
                  <pic:spPr>
                    <a:xfrm>
                      <a:off x="0" y="0"/>
                      <a:ext cx="3048000" cy="2133600"/>
                    </a:xfrm>
                    <a:prstGeom prst="rect">
                      <a:avLst/>
                    </a:prstGeom>
                  </pic:spPr>
                </pic:pic>
              </a:graphicData>
            </a:graphic>
            <wp14:sizeRelH relativeFrom="page">
              <wp14:pctWidth>0</wp14:pctWidth>
            </wp14:sizeRelH>
            <wp14:sizeRelV relativeFrom="page">
              <wp14:pctHeight>0</wp14:pctHeight>
            </wp14:sizeRelV>
          </wp:anchor>
        </w:drawing>
      </w:r>
      <w:r w:rsidR="00203C86" w:rsidRPr="00976C9F">
        <w:rPr>
          <w:rFonts w:ascii="Times New Roman" w:hAnsi="Times New Roman" w:cs="Times New Roman" w:hint="eastAsia"/>
          <w:sz w:val="22"/>
          <w:szCs w:val="21"/>
        </w:rPr>
        <w:t>中米企業が</w:t>
      </w:r>
      <w:r w:rsidR="00203C86" w:rsidRPr="00976C9F">
        <w:rPr>
          <w:rFonts w:ascii="Times New Roman" w:hAnsi="Times New Roman" w:cs="Times New Roman" w:hint="eastAsia"/>
          <w:sz w:val="22"/>
          <w:szCs w:val="21"/>
        </w:rPr>
        <w:t>50</w:t>
      </w:r>
      <w:r w:rsidR="00203C86" w:rsidRPr="00976C9F">
        <w:rPr>
          <w:rFonts w:ascii="Times New Roman" w:hAnsi="Times New Roman" w:cs="Times New Roman" w:hint="eastAsia"/>
          <w:sz w:val="22"/>
          <w:szCs w:val="21"/>
        </w:rPr>
        <w:t xml:space="preserve">億ドルの農産品貿易契約に調印　</w:t>
      </w:r>
    </w:p>
    <w:p w:rsidR="00203C86" w:rsidRPr="00203C86" w:rsidRDefault="00203C86"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r w:rsidRPr="00203C86">
        <w:rPr>
          <w:rFonts w:ascii="MS PMincho" w:eastAsia="MS PMincho" w:hAnsi="MS PMincho" w:hint="eastAsia"/>
          <w:bCs/>
          <w:kern w:val="36"/>
          <w:sz w:val="22"/>
          <w:szCs w:val="22"/>
          <w:lang w:eastAsia="ja-JP"/>
        </w:rPr>
        <w:t>【網易新聞　7月15日】中国と米国の企業</w:t>
      </w:r>
      <w:r w:rsidRPr="00203C86">
        <w:rPr>
          <w:rFonts w:ascii="MS PMincho" w:eastAsia="MS PMincho" w:hAnsi="MS PMincho"/>
          <w:bCs/>
          <w:kern w:val="36"/>
          <w:sz w:val="22"/>
          <w:szCs w:val="22"/>
          <w:lang w:eastAsia="ja-JP"/>
        </w:rPr>
        <w:t>20</w:t>
      </w:r>
      <w:r w:rsidRPr="00203C86">
        <w:rPr>
          <w:rFonts w:ascii="MS PMincho" w:eastAsia="MS PMincho" w:hAnsi="MS PMincho" w:hint="eastAsia"/>
          <w:bCs/>
          <w:kern w:val="36"/>
          <w:sz w:val="22"/>
          <w:szCs w:val="22"/>
          <w:lang w:eastAsia="ja-JP"/>
        </w:rPr>
        <w:t>数社が</w:t>
      </w:r>
      <w:r w:rsidRPr="00203C86">
        <w:rPr>
          <w:rFonts w:ascii="MS PMincho" w:eastAsia="MS PMincho" w:hAnsi="MS PMincho"/>
          <w:bCs/>
          <w:kern w:val="36"/>
          <w:sz w:val="22"/>
          <w:szCs w:val="22"/>
          <w:lang w:eastAsia="ja-JP"/>
        </w:rPr>
        <w:t>13</w:t>
      </w:r>
      <w:r w:rsidRPr="00203C86">
        <w:rPr>
          <w:rFonts w:ascii="MS PMincho" w:eastAsia="MS PMincho" w:hAnsi="MS PMincho" w:hint="eastAsia"/>
          <w:bCs/>
          <w:kern w:val="36"/>
          <w:sz w:val="22"/>
          <w:szCs w:val="22"/>
          <w:lang w:eastAsia="ja-JP"/>
        </w:rPr>
        <w:t>日、米国アイオワ州の州都デモインで契約に調印し、中国企業が米国から大豆</w:t>
      </w:r>
      <w:r w:rsidRPr="00203C86">
        <w:rPr>
          <w:rFonts w:ascii="MS PMincho" w:eastAsia="MS PMincho" w:hAnsi="MS PMincho"/>
          <w:bCs/>
          <w:kern w:val="36"/>
          <w:sz w:val="22"/>
          <w:szCs w:val="22"/>
          <w:lang w:eastAsia="ja-JP"/>
        </w:rPr>
        <w:t>1253</w:t>
      </w:r>
      <w:r w:rsidRPr="00203C86">
        <w:rPr>
          <w:rFonts w:ascii="MS PMincho" w:eastAsia="MS PMincho" w:hAnsi="MS PMincho" w:hint="eastAsia"/>
          <w:bCs/>
          <w:kern w:val="36"/>
          <w:sz w:val="22"/>
          <w:szCs w:val="22"/>
          <w:lang w:eastAsia="ja-JP"/>
        </w:rPr>
        <w:t>万トンと豚肉・牛肉</w:t>
      </w:r>
      <w:r w:rsidRPr="00203C86">
        <w:rPr>
          <w:rFonts w:ascii="MS PMincho" w:eastAsia="MS PMincho" w:hAnsi="MS PMincho"/>
          <w:bCs/>
          <w:kern w:val="36"/>
          <w:sz w:val="22"/>
          <w:szCs w:val="22"/>
          <w:lang w:eastAsia="ja-JP"/>
        </w:rPr>
        <w:t>371</w:t>
      </w:r>
      <w:r w:rsidRPr="00203C86">
        <w:rPr>
          <w:rFonts w:ascii="MS PMincho" w:eastAsia="MS PMincho" w:hAnsi="MS PMincho" w:hint="eastAsia"/>
          <w:bCs/>
          <w:kern w:val="36"/>
          <w:sz w:val="22"/>
          <w:szCs w:val="22"/>
          <w:lang w:eastAsia="ja-JP"/>
        </w:rPr>
        <w:t>トンを輸入することが決まった。輸入総額は</w:t>
      </w:r>
      <w:r w:rsidRPr="00203C86">
        <w:rPr>
          <w:rFonts w:ascii="MS PMincho" w:eastAsia="MS PMincho" w:hAnsi="MS PMincho"/>
          <w:bCs/>
          <w:kern w:val="36"/>
          <w:sz w:val="22"/>
          <w:szCs w:val="22"/>
          <w:lang w:eastAsia="ja-JP"/>
        </w:rPr>
        <w:t>50</w:t>
      </w:r>
      <w:r w:rsidRPr="00203C86">
        <w:rPr>
          <w:rFonts w:ascii="MS PMincho" w:eastAsia="MS PMincho" w:hAnsi="MS PMincho" w:hint="eastAsia"/>
          <w:bCs/>
          <w:kern w:val="36"/>
          <w:sz w:val="22"/>
          <w:szCs w:val="22"/>
          <w:lang w:eastAsia="ja-JP"/>
        </w:rPr>
        <w:t>億</w:t>
      </w:r>
      <w:r w:rsidRPr="00203C86">
        <w:rPr>
          <w:rFonts w:ascii="MS PMincho" w:eastAsia="MS PMincho" w:hAnsi="MS PMincho"/>
          <w:bCs/>
          <w:kern w:val="36"/>
          <w:sz w:val="22"/>
          <w:szCs w:val="22"/>
          <w:lang w:eastAsia="ja-JP"/>
        </w:rPr>
        <w:t>1200</w:t>
      </w:r>
      <w:r w:rsidRPr="00203C86">
        <w:rPr>
          <w:rFonts w:ascii="MS PMincho" w:eastAsia="MS PMincho" w:hAnsi="MS PMincho" w:hint="eastAsia"/>
          <w:bCs/>
          <w:kern w:val="36"/>
          <w:sz w:val="22"/>
          <w:szCs w:val="22"/>
          <w:lang w:eastAsia="ja-JP"/>
        </w:rPr>
        <w:t>万ドルに上る。</w:t>
      </w:r>
      <w:r w:rsidRPr="00203C86">
        <w:rPr>
          <w:rFonts w:ascii="MS PMincho" w:eastAsia="MS PMincho" w:hAnsi="MS PMincho" w:hint="eastAsia"/>
          <w:bCs/>
          <w:kern w:val="36"/>
          <w:sz w:val="22"/>
          <w:szCs w:val="22"/>
          <w:lang w:eastAsia="ja-JP"/>
        </w:rPr>
        <w:lastRenderedPageBreak/>
        <w:t>契約調印式には両国の政府関係者、企業の代表など計</w:t>
      </w:r>
      <w:r w:rsidRPr="00203C86">
        <w:rPr>
          <w:rFonts w:ascii="MS PMincho" w:eastAsia="MS PMincho" w:hAnsi="MS PMincho"/>
          <w:bCs/>
          <w:kern w:val="36"/>
          <w:sz w:val="22"/>
          <w:szCs w:val="22"/>
          <w:lang w:eastAsia="ja-JP"/>
        </w:rPr>
        <w:t>100</w:t>
      </w:r>
      <w:r w:rsidRPr="00203C86">
        <w:rPr>
          <w:rFonts w:ascii="MS PMincho" w:eastAsia="MS PMincho" w:hAnsi="MS PMincho" w:hint="eastAsia"/>
          <w:bCs/>
          <w:kern w:val="36"/>
          <w:sz w:val="22"/>
          <w:szCs w:val="22"/>
          <w:lang w:eastAsia="ja-JP"/>
        </w:rPr>
        <w:t>人近くが出席した。在シカゴ中国総領事館の徐海・科技参賛があいさつし、「中米両国の元首は今年</w:t>
      </w:r>
      <w:r w:rsidRPr="00203C86">
        <w:rPr>
          <w:rFonts w:ascii="MS PMincho" w:eastAsia="MS PMincho" w:hAnsi="MS PMincho"/>
          <w:bCs/>
          <w:kern w:val="36"/>
          <w:sz w:val="22"/>
          <w:szCs w:val="22"/>
          <w:lang w:eastAsia="ja-JP"/>
        </w:rPr>
        <w:t>4</w:t>
      </w:r>
      <w:r w:rsidRPr="00203C86">
        <w:rPr>
          <w:rFonts w:ascii="MS PMincho" w:eastAsia="MS PMincho" w:hAnsi="MS PMincho" w:hint="eastAsia"/>
          <w:bCs/>
          <w:kern w:val="36"/>
          <w:sz w:val="22"/>
          <w:szCs w:val="22"/>
          <w:lang w:eastAsia="ja-JP"/>
        </w:rPr>
        <w:t>月の会談で中米経済協力の</w:t>
      </w:r>
      <w:r w:rsidRPr="00203C86">
        <w:rPr>
          <w:rFonts w:ascii="MS PMincho" w:eastAsia="MS PMincho" w:hAnsi="MS PMincho"/>
          <w:bCs/>
          <w:kern w:val="36"/>
          <w:sz w:val="22"/>
          <w:szCs w:val="22"/>
          <w:lang w:eastAsia="ja-JP"/>
        </w:rPr>
        <w:t>100</w:t>
      </w:r>
      <w:r w:rsidRPr="00203C86">
        <w:rPr>
          <w:rFonts w:ascii="MS PMincho" w:eastAsia="MS PMincho" w:hAnsi="MS PMincho" w:hint="eastAsia"/>
          <w:bCs/>
          <w:kern w:val="36"/>
          <w:sz w:val="22"/>
          <w:szCs w:val="22"/>
          <w:lang w:eastAsia="ja-JP"/>
        </w:rPr>
        <w:t>日計画をめぐり意見が一致した。このたび調印された農産品貿易契約は両国元首の会談の成果を具体化する措置の一つだ」と述べた。</w:t>
      </w:r>
    </w:p>
    <w:p w:rsidR="00203C86" w:rsidRPr="00976C9F" w:rsidRDefault="00203C86" w:rsidP="00976C9F">
      <w:pPr>
        <w:pStyle w:val="af6"/>
        <w:spacing w:before="0" w:beforeAutospacing="0" w:after="0" w:afterAutospacing="0" w:line="276" w:lineRule="auto"/>
        <w:jc w:val="both"/>
        <w:rPr>
          <w:rFonts w:ascii="MS PMincho" w:hAnsi="MS PMincho"/>
          <w:bCs/>
          <w:kern w:val="36"/>
          <w:sz w:val="22"/>
          <w:szCs w:val="22"/>
          <w:lang w:eastAsia="ja-JP"/>
        </w:rPr>
      </w:pPr>
    </w:p>
    <w:p w:rsidR="00203C86" w:rsidRPr="00976C9F" w:rsidRDefault="00203C86" w:rsidP="00976C9F">
      <w:pPr>
        <w:pStyle w:val="2"/>
        <w:spacing w:after="180"/>
        <w:rPr>
          <w:rFonts w:ascii="Times New Roman" w:hAnsi="Times New Roman" w:cs="Times New Roman"/>
          <w:sz w:val="22"/>
          <w:szCs w:val="21"/>
        </w:rPr>
      </w:pPr>
      <w:r w:rsidRPr="00976C9F">
        <w:rPr>
          <w:rFonts w:ascii="Times New Roman" w:hAnsi="Times New Roman" w:cs="Times New Roman"/>
          <w:sz w:val="22"/>
          <w:szCs w:val="21"/>
        </w:rPr>
        <w:t>2025</w:t>
      </w:r>
      <w:r w:rsidRPr="00976C9F">
        <w:rPr>
          <w:rFonts w:ascii="Times New Roman" w:hAnsi="Times New Roman" w:cs="Times New Roman" w:hint="eastAsia"/>
          <w:sz w:val="22"/>
          <w:szCs w:val="21"/>
        </w:rPr>
        <w:t>年中国の石油・ガスパイプラインが</w:t>
      </w:r>
      <w:r w:rsidRPr="00976C9F">
        <w:rPr>
          <w:rFonts w:ascii="Times New Roman" w:hAnsi="Times New Roman" w:cs="Times New Roman"/>
          <w:sz w:val="22"/>
          <w:szCs w:val="21"/>
        </w:rPr>
        <w:t>24</w:t>
      </w:r>
      <w:r w:rsidRPr="00976C9F">
        <w:rPr>
          <w:rFonts w:ascii="Times New Roman" w:hAnsi="Times New Roman" w:cs="Times New Roman" w:hint="eastAsia"/>
          <w:sz w:val="22"/>
          <w:szCs w:val="21"/>
        </w:rPr>
        <w:t>万キロに</w:t>
      </w:r>
    </w:p>
    <w:p w:rsidR="00203C86" w:rsidRPr="00203C86" w:rsidRDefault="00203C86"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r w:rsidRPr="00203C86">
        <w:rPr>
          <w:rFonts w:ascii="MS PMincho" w:eastAsia="MS PMincho" w:hAnsi="MS PMincho" w:hint="eastAsia"/>
          <w:bCs/>
          <w:kern w:val="36"/>
          <w:sz w:val="22"/>
          <w:szCs w:val="22"/>
          <w:lang w:eastAsia="ja-JP"/>
        </w:rPr>
        <w:t>【中国経済網　7月13日】国家発展改革委員会はこのほど、国家エネルギー局と共に『中長期石油・ガスパイプラインプラン』を作成、発表した。このプランは、中国の石油と天然ガスのインフラネットワーク建設計画に関する青写真を描くものである。『プラン』は、2020年までに全国に石油・ガスパイプライン16.9万キロを完成させ、さらに『一帯一路』諸国からの輸入パイプルートの建設に重点を置き、海路陸路によるルートを築き上げるとし、2025年までに、原油用パイプ3.7万キロ、精製済石油用パイプ4万キロ、天然ガス用パイプ16.3万キロを含む全長24万キロのパイプを完成させることを目標として掲げている。</w:t>
      </w:r>
    </w:p>
    <w:p w:rsidR="00203C86" w:rsidRPr="00203C86" w:rsidRDefault="00203C86"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p>
    <w:p w:rsidR="00203C86" w:rsidRPr="00976C9F" w:rsidRDefault="00203C86" w:rsidP="00976C9F">
      <w:pPr>
        <w:pStyle w:val="2"/>
        <w:spacing w:after="180"/>
        <w:rPr>
          <w:rFonts w:ascii="Times New Roman" w:hAnsi="Times New Roman" w:cs="Times New Roman"/>
          <w:sz w:val="22"/>
          <w:szCs w:val="21"/>
        </w:rPr>
      </w:pPr>
      <w:r w:rsidRPr="00976C9F">
        <w:rPr>
          <w:rFonts w:ascii="Times New Roman" w:hAnsi="Times New Roman" w:cs="Times New Roman" w:hint="eastAsia"/>
          <w:sz w:val="22"/>
          <w:szCs w:val="21"/>
        </w:rPr>
        <w:t>中国のモバイルインターネットの発展は世界をリード</w:t>
      </w:r>
    </w:p>
    <w:p w:rsidR="00203C86" w:rsidRPr="00203C86" w:rsidRDefault="00E55BD0"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r>
        <w:rPr>
          <w:rFonts w:ascii="MS PMincho" w:eastAsia="MS PMincho" w:hAnsi="MS PMincho" w:hint="eastAsia"/>
          <w:bCs/>
          <w:noProof/>
          <w:kern w:val="36"/>
          <w:sz w:val="22"/>
          <w:szCs w:val="22"/>
        </w:rPr>
        <w:drawing>
          <wp:anchor distT="0" distB="0" distL="114300" distR="114300" simplePos="0" relativeHeight="251660800" behindDoc="1" locked="0" layoutInCell="1" allowOverlap="1">
            <wp:simplePos x="0" y="0"/>
            <wp:positionH relativeFrom="column">
              <wp:posOffset>1333500</wp:posOffset>
            </wp:positionH>
            <wp:positionV relativeFrom="paragraph">
              <wp:posOffset>8890</wp:posOffset>
            </wp:positionV>
            <wp:extent cx="3914775" cy="2133600"/>
            <wp:effectExtent l="0" t="0" r="9525" b="0"/>
            <wp:wrapTight wrapText="bothSides">
              <wp:wrapPolygon edited="0">
                <wp:start x="0" y="0"/>
                <wp:lineTo x="0" y="21407"/>
                <wp:lineTo x="21547" y="21407"/>
                <wp:lineTo x="21547"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1922a8cd3cf94a48b305ca1c97a10a93.jpg"/>
                    <pic:cNvPicPr/>
                  </pic:nvPicPr>
                  <pic:blipFill>
                    <a:blip r:embed="rId11">
                      <a:extLst>
                        <a:ext uri="{28A0092B-C50C-407E-A947-70E740481C1C}">
                          <a14:useLocalDpi xmlns:a14="http://schemas.microsoft.com/office/drawing/2010/main" val="0"/>
                        </a:ext>
                      </a:extLst>
                    </a:blip>
                    <a:stretch>
                      <a:fillRect/>
                    </a:stretch>
                  </pic:blipFill>
                  <pic:spPr>
                    <a:xfrm>
                      <a:off x="0" y="0"/>
                      <a:ext cx="3914775" cy="2133600"/>
                    </a:xfrm>
                    <a:prstGeom prst="rect">
                      <a:avLst/>
                    </a:prstGeom>
                  </pic:spPr>
                </pic:pic>
              </a:graphicData>
            </a:graphic>
            <wp14:sizeRelH relativeFrom="page">
              <wp14:pctWidth>0</wp14:pctWidth>
            </wp14:sizeRelH>
            <wp14:sizeRelV relativeFrom="page">
              <wp14:pctHeight>0</wp14:pctHeight>
            </wp14:sizeRelV>
          </wp:anchor>
        </w:drawing>
      </w:r>
      <w:r w:rsidR="00203C86" w:rsidRPr="00203C86">
        <w:rPr>
          <w:rFonts w:ascii="MS PMincho" w:eastAsia="MS PMincho" w:hAnsi="MS PMincho" w:hint="eastAsia"/>
          <w:bCs/>
          <w:kern w:val="36"/>
          <w:sz w:val="22"/>
          <w:szCs w:val="22"/>
          <w:lang w:eastAsia="ja-JP"/>
        </w:rPr>
        <w:t>【科技日報　7月13日】人民網研究院と社会科学文献出版社は先ごろ、「モバイルインターネット青書：中国モバイルインターネット発展報告書（2017）」を共同発表した。統計データによると、中国モバイルアプリの市場規模は昨年12月現在で6050億元を上回っており、スマートフォンモバイル通信ネットワークとモバイルアプリ・サービスで、中国は世界の先頭集団のメンバーとなっている。10年以上の発展を経て、中国は先進国との情報技術の格差を縮小し、モバイルインターネットが最も強い分野となった。これは主にモバイル端末用チップ技術が大きく進歩し、世界の主流と肩を並べるようになったこと、モバイルOS技術の革新的な発展により、一部の国産OSは</w:t>
      </w:r>
      <w:proofErr w:type="spellStart"/>
      <w:r w:rsidR="00203C86" w:rsidRPr="00203C86">
        <w:rPr>
          <w:rFonts w:ascii="MS PMincho" w:eastAsia="MS PMincho" w:hAnsi="MS PMincho" w:hint="eastAsia"/>
          <w:bCs/>
          <w:kern w:val="36"/>
          <w:sz w:val="22"/>
          <w:szCs w:val="22"/>
          <w:lang w:eastAsia="ja-JP"/>
        </w:rPr>
        <w:t>iOS</w:t>
      </w:r>
      <w:proofErr w:type="spellEnd"/>
      <w:r w:rsidR="00203C86" w:rsidRPr="00203C86">
        <w:rPr>
          <w:rFonts w:ascii="MS PMincho" w:eastAsia="MS PMincho" w:hAnsi="MS PMincho" w:hint="eastAsia"/>
          <w:bCs/>
          <w:kern w:val="36"/>
          <w:sz w:val="22"/>
          <w:szCs w:val="22"/>
          <w:lang w:eastAsia="ja-JP"/>
        </w:rPr>
        <w:t>やAndroidに続く普及率</w:t>
      </w:r>
      <w:r w:rsidR="00203C86" w:rsidRPr="00203C86">
        <w:rPr>
          <w:rFonts w:ascii="MS PMincho" w:eastAsia="MS PMincho" w:hAnsi="MS PMincho" w:hint="eastAsia"/>
          <w:bCs/>
          <w:kern w:val="36"/>
          <w:sz w:val="22"/>
          <w:szCs w:val="22"/>
          <w:lang w:eastAsia="ja-JP"/>
        </w:rPr>
        <w:lastRenderedPageBreak/>
        <w:t>を記録していること、モバイル端末用センサー技術が急成長し、自主開発技術はマイク・カメラ・指紋認証という3大分野で最初の段階で大きな競争力を付けていること――の3点から明らかである。 </w:t>
      </w:r>
    </w:p>
    <w:p w:rsidR="00203C86" w:rsidRPr="00203C86" w:rsidRDefault="00203C86"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p>
    <w:p w:rsidR="00203C86" w:rsidRPr="00976C9F" w:rsidRDefault="00203C86" w:rsidP="00976C9F">
      <w:pPr>
        <w:pStyle w:val="2"/>
        <w:spacing w:after="180"/>
        <w:rPr>
          <w:rFonts w:ascii="Times New Roman" w:hAnsi="Times New Roman" w:cs="Times New Roman"/>
          <w:sz w:val="22"/>
          <w:szCs w:val="21"/>
        </w:rPr>
      </w:pPr>
      <w:r w:rsidRPr="00976C9F">
        <w:rPr>
          <w:rFonts w:ascii="Times New Roman" w:hAnsi="Times New Roman" w:cs="Times New Roman" w:hint="eastAsia"/>
          <w:sz w:val="22"/>
          <w:szCs w:val="21"/>
        </w:rPr>
        <w:t>世銀のキム総裁「アリババと提携して女性の起業を支援」</w:t>
      </w:r>
    </w:p>
    <w:p w:rsidR="00203C86" w:rsidRPr="00976C9F" w:rsidRDefault="00203C86" w:rsidP="00976C9F">
      <w:pPr>
        <w:pStyle w:val="af6"/>
        <w:spacing w:before="0" w:beforeAutospacing="0" w:after="0" w:afterAutospacing="0" w:line="276" w:lineRule="auto"/>
        <w:ind w:leftChars="1000" w:left="2100"/>
        <w:jc w:val="both"/>
        <w:rPr>
          <w:rFonts w:ascii="MS PMincho" w:hAnsi="MS PMincho"/>
          <w:bCs/>
          <w:kern w:val="36"/>
          <w:sz w:val="22"/>
          <w:szCs w:val="22"/>
          <w:lang w:eastAsia="ja-JP"/>
        </w:rPr>
      </w:pPr>
      <w:r w:rsidRPr="00203C86">
        <w:rPr>
          <w:rFonts w:ascii="MS PMincho" w:eastAsia="MS PMincho" w:hAnsi="MS PMincho" w:hint="eastAsia"/>
          <w:bCs/>
          <w:kern w:val="36"/>
          <w:sz w:val="22"/>
          <w:szCs w:val="22"/>
          <w:lang w:eastAsia="ja-JP"/>
        </w:rPr>
        <w:t>【中国新聞網　7月10日】阿里巴巴（アリババ）は</w:t>
      </w:r>
      <w:r w:rsidRPr="00203C86">
        <w:rPr>
          <w:rFonts w:ascii="MS PMincho" w:eastAsia="MS PMincho" w:hAnsi="MS PMincho"/>
          <w:bCs/>
          <w:kern w:val="36"/>
          <w:sz w:val="22"/>
          <w:szCs w:val="22"/>
          <w:lang w:eastAsia="ja-JP"/>
        </w:rPr>
        <w:t>10</w:t>
      </w:r>
      <w:r w:rsidRPr="00203C86">
        <w:rPr>
          <w:rFonts w:ascii="MS PMincho" w:eastAsia="MS PMincho" w:hAnsi="MS PMincho" w:hint="eastAsia"/>
          <w:bCs/>
          <w:kern w:val="36"/>
          <w:sz w:val="22"/>
          <w:szCs w:val="22"/>
          <w:lang w:eastAsia="ja-JP"/>
        </w:rPr>
        <w:t>日に第</w:t>
      </w:r>
      <w:r w:rsidRPr="00203C86">
        <w:rPr>
          <w:rFonts w:ascii="MS PMincho" w:eastAsia="MS PMincho" w:hAnsi="MS PMincho"/>
          <w:bCs/>
          <w:kern w:val="36"/>
          <w:sz w:val="22"/>
          <w:szCs w:val="22"/>
          <w:lang w:eastAsia="ja-JP"/>
        </w:rPr>
        <w:t>2</w:t>
      </w:r>
      <w:r w:rsidRPr="00203C86">
        <w:rPr>
          <w:rFonts w:ascii="MS PMincho" w:eastAsia="MS PMincho" w:hAnsi="MS PMincho" w:hint="eastAsia"/>
          <w:bCs/>
          <w:kern w:val="36"/>
          <w:sz w:val="22"/>
          <w:szCs w:val="22"/>
          <w:lang w:eastAsia="ja-JP"/>
        </w:rPr>
        <w:t>回グローバル女性起業家大会を開催し、女性が起業する場合に男性と平等なチャンスが与えられ、世界がよりよくなることを願うとのメッセージを打ち出した。世界銀行のジム・ヨン・キム総裁が関連フォーラムで基調演説を行い、「女性に権限を与えることは経済発展を加速させるための核心であり重点であり、極端な貧困を撲滅し共同の繁栄を促進するという目標の促進にとって極めて重要なことだ」と述べた。世界銀行は女性向け銀行計画を通じ、アフリカ、東アジア、東欧、中南米の</w:t>
      </w:r>
      <w:r w:rsidRPr="00203C86">
        <w:rPr>
          <w:rFonts w:ascii="MS PMincho" w:eastAsia="MS PMincho" w:hAnsi="MS PMincho"/>
          <w:bCs/>
          <w:kern w:val="36"/>
          <w:sz w:val="22"/>
          <w:szCs w:val="22"/>
          <w:lang w:eastAsia="ja-JP"/>
        </w:rPr>
        <w:t>25</w:t>
      </w:r>
      <w:r w:rsidRPr="00203C86">
        <w:rPr>
          <w:rFonts w:ascii="MS PMincho" w:eastAsia="MS PMincho" w:hAnsi="MS PMincho" w:hint="eastAsia"/>
          <w:bCs/>
          <w:kern w:val="36"/>
          <w:sz w:val="22"/>
          <w:szCs w:val="22"/>
          <w:lang w:eastAsia="ja-JP"/>
        </w:rPr>
        <w:t>ヶ国の女性に</w:t>
      </w:r>
      <w:r w:rsidRPr="00203C86">
        <w:rPr>
          <w:rFonts w:ascii="MS PMincho" w:eastAsia="MS PMincho" w:hAnsi="MS PMincho"/>
          <w:bCs/>
          <w:kern w:val="36"/>
          <w:sz w:val="22"/>
          <w:szCs w:val="22"/>
          <w:lang w:eastAsia="ja-JP"/>
        </w:rPr>
        <w:t>14</w:t>
      </w:r>
      <w:r w:rsidRPr="00203C86">
        <w:rPr>
          <w:rFonts w:ascii="MS PMincho" w:eastAsia="MS PMincho" w:hAnsi="MS PMincho" w:hint="eastAsia"/>
          <w:bCs/>
          <w:kern w:val="36"/>
          <w:sz w:val="22"/>
          <w:szCs w:val="22"/>
          <w:lang w:eastAsia="ja-JP"/>
        </w:rPr>
        <w:t>億ドルの資金を提供すると同時に、ゴールドマン・サックスと協力して、女性起業家に向けた特定融資を提供することとし、これまでに</w:t>
      </w:r>
      <w:r w:rsidRPr="00203C86">
        <w:rPr>
          <w:rFonts w:ascii="MS PMincho" w:eastAsia="MS PMincho" w:hAnsi="MS PMincho"/>
          <w:bCs/>
          <w:kern w:val="36"/>
          <w:sz w:val="22"/>
          <w:szCs w:val="22"/>
          <w:lang w:eastAsia="ja-JP"/>
        </w:rPr>
        <w:t>7</w:t>
      </w:r>
      <w:r w:rsidRPr="00203C86">
        <w:rPr>
          <w:rFonts w:ascii="MS PMincho" w:eastAsia="MS PMincho" w:hAnsi="MS PMincho" w:hint="eastAsia"/>
          <w:bCs/>
          <w:kern w:val="36"/>
          <w:sz w:val="22"/>
          <w:szCs w:val="22"/>
          <w:lang w:eastAsia="ja-JP"/>
        </w:rPr>
        <w:t>億</w:t>
      </w:r>
      <w:r w:rsidRPr="00203C86">
        <w:rPr>
          <w:rFonts w:ascii="MS PMincho" w:eastAsia="MS PMincho" w:hAnsi="MS PMincho"/>
          <w:bCs/>
          <w:kern w:val="36"/>
          <w:sz w:val="22"/>
          <w:szCs w:val="22"/>
          <w:lang w:eastAsia="ja-JP"/>
        </w:rPr>
        <w:t>8600</w:t>
      </w:r>
      <w:r w:rsidRPr="00203C86">
        <w:rPr>
          <w:rFonts w:ascii="MS PMincho" w:eastAsia="MS PMincho" w:hAnsi="MS PMincho" w:hint="eastAsia"/>
          <w:bCs/>
          <w:kern w:val="36"/>
          <w:sz w:val="22"/>
          <w:szCs w:val="22"/>
          <w:lang w:eastAsia="ja-JP"/>
        </w:rPr>
        <w:t>万ドルの投資を請け負い、女性起業家約</w:t>
      </w:r>
      <w:r w:rsidRPr="00203C86">
        <w:rPr>
          <w:rFonts w:ascii="MS PMincho" w:eastAsia="MS PMincho" w:hAnsi="MS PMincho"/>
          <w:bCs/>
          <w:kern w:val="36"/>
          <w:sz w:val="22"/>
          <w:szCs w:val="22"/>
          <w:lang w:eastAsia="ja-JP"/>
        </w:rPr>
        <w:t>10</w:t>
      </w:r>
      <w:r w:rsidRPr="00203C86">
        <w:rPr>
          <w:rFonts w:ascii="MS PMincho" w:eastAsia="MS PMincho" w:hAnsi="MS PMincho" w:hint="eastAsia"/>
          <w:bCs/>
          <w:kern w:val="36"/>
          <w:sz w:val="22"/>
          <w:szCs w:val="22"/>
          <w:lang w:eastAsia="ja-JP"/>
        </w:rPr>
        <w:t>万人に資本獲得の機会を提供した。</w:t>
      </w:r>
    </w:p>
    <w:p w:rsidR="00203C86" w:rsidRPr="00203C86" w:rsidRDefault="00203C86"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p>
    <w:p w:rsidR="00203C86" w:rsidRPr="00976C9F" w:rsidRDefault="00203C86" w:rsidP="00976C9F">
      <w:pPr>
        <w:pStyle w:val="2"/>
        <w:spacing w:after="180"/>
        <w:rPr>
          <w:rFonts w:ascii="Times New Roman" w:hAnsi="Times New Roman" w:cs="Times New Roman"/>
          <w:sz w:val="22"/>
          <w:szCs w:val="21"/>
        </w:rPr>
      </w:pPr>
      <w:r w:rsidRPr="00976C9F">
        <w:rPr>
          <w:rFonts w:ascii="Times New Roman" w:hAnsi="Times New Roman" w:cs="Times New Roman" w:hint="eastAsia"/>
          <w:sz w:val="22"/>
          <w:szCs w:val="21"/>
        </w:rPr>
        <w:t>中国企業、中国規格でベトナムで石炭火力発電所を建設</w:t>
      </w:r>
    </w:p>
    <w:p w:rsidR="00203C86" w:rsidRPr="00976C9F" w:rsidRDefault="00203C86" w:rsidP="00976C9F">
      <w:pPr>
        <w:pStyle w:val="af6"/>
        <w:spacing w:before="0" w:beforeAutospacing="0" w:after="0" w:afterAutospacing="0" w:line="276" w:lineRule="auto"/>
        <w:ind w:leftChars="1000" w:left="2100"/>
        <w:jc w:val="both"/>
        <w:rPr>
          <w:rFonts w:ascii="MS PMincho" w:hAnsi="MS PMincho"/>
          <w:bCs/>
          <w:kern w:val="36"/>
          <w:sz w:val="22"/>
          <w:szCs w:val="22"/>
          <w:lang w:eastAsia="ja-JP"/>
        </w:rPr>
      </w:pPr>
      <w:r w:rsidRPr="00203C86">
        <w:rPr>
          <w:rFonts w:ascii="MS PMincho" w:eastAsia="MS PMincho" w:hAnsi="MS PMincho" w:hint="eastAsia"/>
          <w:bCs/>
          <w:kern w:val="36"/>
          <w:sz w:val="22"/>
          <w:szCs w:val="22"/>
          <w:lang w:eastAsia="ja-JP"/>
        </w:rPr>
        <w:t>【人民日報　7月14日】中国企業がベトナムに対して過去最大の投資として、ビンタン第1石炭火力発電所をベトナム中南部ビントゥアン省にて建設中である。投資総額は17.55億ドルに上る見込みであり、これはまた中国企業がベトナムで初めて</w:t>
      </w:r>
      <w:r w:rsidRPr="00203C86">
        <w:rPr>
          <w:rFonts w:ascii="MS PMincho" w:eastAsia="MS PMincho" w:hAnsi="MS PMincho"/>
          <w:bCs/>
          <w:kern w:val="36"/>
          <w:sz w:val="22"/>
          <w:szCs w:val="22"/>
          <w:lang w:eastAsia="ja-JP"/>
        </w:rPr>
        <w:t>BOT</w:t>
      </w:r>
      <w:r w:rsidRPr="00203C86">
        <w:rPr>
          <w:rFonts w:ascii="MS PMincho" w:eastAsia="MS PMincho" w:hAnsi="MS PMincho" w:hint="eastAsia"/>
          <w:bCs/>
          <w:kern w:val="36"/>
          <w:sz w:val="22"/>
          <w:szCs w:val="22"/>
          <w:lang w:eastAsia="ja-JP"/>
        </w:rPr>
        <w:t>方式（建設・運営・移転）を採用した事業でもある。設計から建設に至るまで中国の標準規格を採用しており、中国の設計、設備、工事関連の輸出を</w:t>
      </w:r>
      <w:r w:rsidRPr="00203C86">
        <w:rPr>
          <w:rFonts w:ascii="MS PMincho" w:eastAsia="MS PMincho" w:hAnsi="MS PMincho"/>
          <w:bCs/>
          <w:kern w:val="36"/>
          <w:sz w:val="22"/>
          <w:szCs w:val="22"/>
          <w:lang w:eastAsia="ja-JP"/>
        </w:rPr>
        <w:t>87</w:t>
      </w:r>
      <w:r w:rsidRPr="00203C86">
        <w:rPr>
          <w:rFonts w:ascii="MS PMincho" w:eastAsia="MS PMincho" w:hAnsi="MS PMincho" w:hint="eastAsia"/>
          <w:bCs/>
          <w:kern w:val="36"/>
          <w:sz w:val="22"/>
          <w:szCs w:val="22"/>
          <w:lang w:eastAsia="ja-JP"/>
        </w:rPr>
        <w:t>億元以上押し上げると見られる。同事業は60万キロワット級の超臨界石炭火力ユニット2基を建設する予定で、2018年12月と2019年6月にそれぞれ運転を開始する見込み。年間発電量は約80億キロワット。ベトナム南部の重点経済地域の電力不足を緩和するなど、多大な貢献が期待されている。</w:t>
      </w:r>
    </w:p>
    <w:p w:rsidR="00203C86" w:rsidRPr="00203C86" w:rsidRDefault="00203C86"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p>
    <w:p w:rsidR="00203C86" w:rsidRPr="00976C9F" w:rsidRDefault="00203C86" w:rsidP="00976C9F">
      <w:pPr>
        <w:pStyle w:val="2"/>
        <w:spacing w:after="180"/>
        <w:rPr>
          <w:rFonts w:ascii="Times New Roman" w:hAnsi="Times New Roman" w:cs="Times New Roman"/>
          <w:sz w:val="22"/>
          <w:szCs w:val="21"/>
        </w:rPr>
      </w:pPr>
      <w:r w:rsidRPr="00976C9F">
        <w:rPr>
          <w:rFonts w:ascii="Times New Roman" w:hAnsi="Times New Roman" w:cs="Times New Roman" w:hint="eastAsia"/>
          <w:sz w:val="22"/>
          <w:szCs w:val="21"/>
        </w:rPr>
        <w:t>小米が</w:t>
      </w:r>
      <w:r w:rsidRPr="00976C9F">
        <w:rPr>
          <w:rFonts w:ascii="Times New Roman" w:hAnsi="Times New Roman" w:cs="Times New Roman" w:hint="eastAsia"/>
          <w:sz w:val="22"/>
          <w:szCs w:val="21"/>
        </w:rPr>
        <w:t>3</w:t>
      </w:r>
      <w:r w:rsidRPr="00976C9F">
        <w:rPr>
          <w:rFonts w:ascii="Times New Roman" w:hAnsi="Times New Roman" w:cs="Times New Roman" w:hint="eastAsia"/>
          <w:sz w:val="22"/>
          <w:szCs w:val="21"/>
        </w:rPr>
        <w:t>年で世界に</w:t>
      </w:r>
      <w:r w:rsidRPr="00976C9F">
        <w:rPr>
          <w:rFonts w:ascii="Times New Roman" w:hAnsi="Times New Roman" w:cs="Times New Roman" w:hint="eastAsia"/>
          <w:sz w:val="22"/>
          <w:szCs w:val="21"/>
        </w:rPr>
        <w:t>2000</w:t>
      </w:r>
      <w:r w:rsidRPr="00976C9F">
        <w:rPr>
          <w:rFonts w:ascii="Times New Roman" w:hAnsi="Times New Roman" w:cs="Times New Roman" w:hint="eastAsia"/>
          <w:sz w:val="22"/>
          <w:szCs w:val="21"/>
        </w:rPr>
        <w:t>店舗開設を計画</w:t>
      </w:r>
    </w:p>
    <w:p w:rsidR="00203C86" w:rsidRPr="00976C9F" w:rsidRDefault="00203C86" w:rsidP="00976C9F">
      <w:pPr>
        <w:pStyle w:val="af6"/>
        <w:spacing w:before="0" w:beforeAutospacing="0" w:after="0" w:afterAutospacing="0" w:line="276" w:lineRule="auto"/>
        <w:ind w:leftChars="1000" w:left="2100"/>
        <w:jc w:val="both"/>
        <w:rPr>
          <w:rFonts w:ascii="MS PMincho" w:hAnsi="MS PMincho"/>
          <w:bCs/>
          <w:kern w:val="36"/>
          <w:sz w:val="22"/>
          <w:szCs w:val="22"/>
          <w:lang w:eastAsia="ja-JP"/>
        </w:rPr>
      </w:pPr>
      <w:r w:rsidRPr="00203C86">
        <w:rPr>
          <w:rFonts w:ascii="MS PMincho" w:eastAsia="MS PMincho" w:hAnsi="MS PMincho" w:hint="eastAsia"/>
          <w:bCs/>
          <w:kern w:val="36"/>
          <w:sz w:val="22"/>
          <w:szCs w:val="22"/>
          <w:lang w:eastAsia="ja-JP"/>
        </w:rPr>
        <w:t>【中国証券網　7月12日】米国メディアCNBCによると、小米科技（シャオミ）の王翔シニアバイスプレジデントは取材に対し、小米は向こう3年で世界に2000店舗を新</w:t>
      </w:r>
      <w:r w:rsidRPr="00203C86">
        <w:rPr>
          <w:rFonts w:ascii="MS PMincho" w:eastAsia="MS PMincho" w:hAnsi="MS PMincho" w:hint="eastAsia"/>
          <w:bCs/>
          <w:kern w:val="36"/>
          <w:sz w:val="22"/>
          <w:szCs w:val="22"/>
          <w:lang w:eastAsia="ja-JP"/>
        </w:rPr>
        <w:lastRenderedPageBreak/>
        <w:t>設する計画だと明かした。新店舗の半分は中国国内、残りの半分は海外に開設するという。</w:t>
      </w:r>
      <w:r w:rsidRPr="00203C86">
        <w:rPr>
          <w:rFonts w:ascii="MS PMincho" w:eastAsia="MS PMincho" w:hAnsi="MS PMincho"/>
          <w:bCs/>
          <w:kern w:val="36"/>
          <w:sz w:val="22"/>
          <w:szCs w:val="22"/>
          <w:lang w:eastAsia="ja-JP"/>
        </w:rPr>
        <w:t>2010</w:t>
      </w:r>
      <w:r w:rsidRPr="00203C86">
        <w:rPr>
          <w:rFonts w:ascii="MS PMincho" w:eastAsia="MS PMincho" w:hAnsi="MS PMincho" w:hint="eastAsia"/>
          <w:bCs/>
          <w:kern w:val="36"/>
          <w:sz w:val="22"/>
          <w:szCs w:val="22"/>
          <w:lang w:eastAsia="ja-JP"/>
        </w:rPr>
        <w:t>年に設立された小米はわずか</w:t>
      </w:r>
      <w:r w:rsidRPr="00203C86">
        <w:rPr>
          <w:rFonts w:ascii="MS PMincho" w:eastAsia="MS PMincho" w:hAnsi="MS PMincho"/>
          <w:bCs/>
          <w:kern w:val="36"/>
          <w:sz w:val="22"/>
          <w:szCs w:val="22"/>
          <w:lang w:eastAsia="ja-JP"/>
        </w:rPr>
        <w:t>7</w:t>
      </w:r>
      <w:r w:rsidRPr="00203C86">
        <w:rPr>
          <w:rFonts w:ascii="MS PMincho" w:eastAsia="MS PMincho" w:hAnsi="MS PMincho" w:hint="eastAsia"/>
          <w:bCs/>
          <w:kern w:val="36"/>
          <w:sz w:val="22"/>
          <w:szCs w:val="22"/>
          <w:lang w:eastAsia="ja-JP"/>
        </w:rPr>
        <w:t>年で多くのファンを獲得した。同社は生</w:t>
      </w:r>
      <w:r w:rsidR="00E55BD0">
        <w:rPr>
          <w:rFonts w:ascii="MS PMincho" w:eastAsia="MS PMincho" w:hAnsi="MS PMincho" w:hint="eastAsia"/>
          <w:bCs/>
          <w:noProof/>
          <w:kern w:val="36"/>
          <w:sz w:val="22"/>
          <w:szCs w:val="22"/>
        </w:rPr>
        <w:drawing>
          <wp:anchor distT="0" distB="0" distL="114300" distR="114300" simplePos="0" relativeHeight="251659776" behindDoc="1" locked="0" layoutInCell="1" allowOverlap="1" wp14:anchorId="21FE36C3" wp14:editId="3087A777">
            <wp:simplePos x="0" y="0"/>
            <wp:positionH relativeFrom="column">
              <wp:posOffset>2884170</wp:posOffset>
            </wp:positionH>
            <wp:positionV relativeFrom="paragraph">
              <wp:posOffset>645160</wp:posOffset>
            </wp:positionV>
            <wp:extent cx="3332480" cy="2499360"/>
            <wp:effectExtent l="0" t="0" r="1270" b="0"/>
            <wp:wrapTight wrapText="bothSides">
              <wp:wrapPolygon edited="0">
                <wp:start x="0" y="0"/>
                <wp:lineTo x="0" y="21402"/>
                <wp:lineTo x="21485" y="21402"/>
                <wp:lineTo x="2148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40923dd54564ee848ce35b9de9c82d1584f8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2480" cy="2499360"/>
                    </a:xfrm>
                    <a:prstGeom prst="rect">
                      <a:avLst/>
                    </a:prstGeom>
                  </pic:spPr>
                </pic:pic>
              </a:graphicData>
            </a:graphic>
            <wp14:sizeRelH relativeFrom="page">
              <wp14:pctWidth>0</wp14:pctWidth>
            </wp14:sizeRelH>
            <wp14:sizeRelV relativeFrom="page">
              <wp14:pctHeight>0</wp14:pctHeight>
            </wp14:sizeRelV>
          </wp:anchor>
        </w:drawing>
      </w:r>
      <w:r w:rsidRPr="00203C86">
        <w:rPr>
          <w:rFonts w:ascii="MS PMincho" w:eastAsia="MS PMincho" w:hAnsi="MS PMincho" w:hint="eastAsia"/>
          <w:bCs/>
          <w:kern w:val="36"/>
          <w:sz w:val="22"/>
          <w:szCs w:val="22"/>
          <w:lang w:eastAsia="ja-JP"/>
        </w:rPr>
        <w:t>産コストの安いスマートフォンからスタートし、現在は世界をリードするスマートフォンメーカーの</w:t>
      </w:r>
      <w:r w:rsidRPr="00203C86">
        <w:rPr>
          <w:rFonts w:ascii="MS PMincho" w:eastAsia="MS PMincho" w:hAnsi="MS PMincho"/>
          <w:bCs/>
          <w:kern w:val="36"/>
          <w:sz w:val="22"/>
          <w:szCs w:val="22"/>
          <w:lang w:eastAsia="ja-JP"/>
        </w:rPr>
        <w:t>1</w:t>
      </w:r>
      <w:r w:rsidRPr="00203C86">
        <w:rPr>
          <w:rFonts w:ascii="MS PMincho" w:eastAsia="MS PMincho" w:hAnsi="MS PMincho" w:hint="eastAsia"/>
          <w:bCs/>
          <w:kern w:val="36"/>
          <w:sz w:val="22"/>
          <w:szCs w:val="22"/>
          <w:lang w:eastAsia="ja-JP"/>
        </w:rPr>
        <w:t>つに成長。小米は</w:t>
      </w:r>
      <w:r w:rsidRPr="00203C86">
        <w:rPr>
          <w:rFonts w:ascii="MS PMincho" w:eastAsia="MS PMincho" w:hAnsi="MS PMincho"/>
          <w:bCs/>
          <w:kern w:val="36"/>
          <w:sz w:val="22"/>
          <w:szCs w:val="22"/>
          <w:lang w:eastAsia="ja-JP"/>
        </w:rPr>
        <w:t>1</w:t>
      </w:r>
      <w:r w:rsidRPr="00203C86">
        <w:rPr>
          <w:rFonts w:ascii="MS PMincho" w:eastAsia="MS PMincho" w:hAnsi="MS PMincho" w:hint="eastAsia"/>
          <w:bCs/>
          <w:kern w:val="36"/>
          <w:sz w:val="22"/>
          <w:szCs w:val="22"/>
          <w:lang w:eastAsia="ja-JP"/>
        </w:rPr>
        <w:t>日で</w:t>
      </w:r>
      <w:r w:rsidRPr="00203C86">
        <w:rPr>
          <w:rFonts w:ascii="MS PMincho" w:eastAsia="MS PMincho" w:hAnsi="MS PMincho"/>
          <w:bCs/>
          <w:kern w:val="36"/>
          <w:sz w:val="22"/>
          <w:szCs w:val="22"/>
          <w:lang w:eastAsia="ja-JP"/>
        </w:rPr>
        <w:t>212</w:t>
      </w:r>
      <w:r w:rsidRPr="00203C86">
        <w:rPr>
          <w:rFonts w:ascii="MS PMincho" w:eastAsia="MS PMincho" w:hAnsi="MS PMincho" w:hint="eastAsia"/>
          <w:bCs/>
          <w:kern w:val="36"/>
          <w:sz w:val="22"/>
          <w:szCs w:val="22"/>
          <w:lang w:eastAsia="ja-JP"/>
        </w:rPr>
        <w:t>万台の携帯電話を販売するというギネス記録も持っている。その後、同社はスマートブレスレット、スマートスクーター、スマート空気清浄機などを発売し、世界の</w:t>
      </w:r>
      <w:r w:rsidRPr="00203C86">
        <w:rPr>
          <w:rFonts w:ascii="MS PMincho" w:eastAsia="MS PMincho" w:hAnsi="MS PMincho"/>
          <w:bCs/>
          <w:kern w:val="36"/>
          <w:sz w:val="22"/>
          <w:szCs w:val="22"/>
          <w:lang w:eastAsia="ja-JP"/>
        </w:rPr>
        <w:t>40</w:t>
      </w:r>
      <w:r w:rsidRPr="00203C86">
        <w:rPr>
          <w:rFonts w:ascii="MS PMincho" w:eastAsia="MS PMincho" w:hAnsi="MS PMincho" w:hint="eastAsia"/>
          <w:bCs/>
          <w:kern w:val="36"/>
          <w:sz w:val="22"/>
          <w:szCs w:val="22"/>
          <w:lang w:eastAsia="ja-JP"/>
        </w:rPr>
        <w:t>以上の国・地域で販売している。</w:t>
      </w:r>
    </w:p>
    <w:p w:rsidR="00203C86" w:rsidRPr="00203C86" w:rsidRDefault="00203C86"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p>
    <w:p w:rsidR="00203C86" w:rsidRPr="00976C9F" w:rsidRDefault="00203C86" w:rsidP="00976C9F">
      <w:pPr>
        <w:pStyle w:val="2"/>
        <w:spacing w:after="180"/>
        <w:rPr>
          <w:rFonts w:ascii="Times New Roman" w:hAnsi="Times New Roman" w:cs="Times New Roman"/>
          <w:sz w:val="22"/>
          <w:szCs w:val="21"/>
        </w:rPr>
      </w:pPr>
      <w:r w:rsidRPr="00976C9F">
        <w:rPr>
          <w:rFonts w:ascii="Times New Roman" w:hAnsi="Times New Roman" w:cs="Times New Roman" w:hint="eastAsia"/>
          <w:sz w:val="22"/>
          <w:szCs w:val="21"/>
        </w:rPr>
        <w:t>アップルが中国に初のデータセンター設立</w:t>
      </w:r>
    </w:p>
    <w:p w:rsidR="00203C86" w:rsidRPr="00203C86" w:rsidRDefault="00203C86"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r w:rsidRPr="00203C86">
        <w:rPr>
          <w:rFonts w:ascii="MS PMincho" w:eastAsia="MS PMincho" w:hAnsi="MS PMincho" w:hint="eastAsia"/>
          <w:bCs/>
          <w:kern w:val="36"/>
          <w:sz w:val="22"/>
          <w:szCs w:val="22"/>
          <w:lang w:eastAsia="ja-JP"/>
        </w:rPr>
        <w:t>【中国網　7月13日】米アップル社は12日、中国での業務を拡大し、貴州省に中国では初めてとなるデータセンターを設立することを明らかにした。アップルはすでにデータ管理会社・雲上貴州ビックデータ産業発展有限公司と提携して、同省にセンターを設立した。新センターはアップルが世界で展開する他のデータセンターと同様、再生可能エネルギーの電気を</w:t>
      </w:r>
      <w:r w:rsidRPr="00203C86">
        <w:rPr>
          <w:rFonts w:ascii="MS PMincho" w:eastAsia="MS PMincho" w:hAnsi="MS PMincho"/>
          <w:bCs/>
          <w:kern w:val="36"/>
          <w:sz w:val="22"/>
          <w:szCs w:val="22"/>
          <w:lang w:eastAsia="ja-JP"/>
        </w:rPr>
        <w:t>100</w:t>
      </w:r>
      <w:r w:rsidRPr="00203C86">
        <w:rPr>
          <w:rFonts w:ascii="MS PMincho" w:eastAsia="MS PMincho" w:hAnsi="MS PMincho" w:hint="eastAsia"/>
          <w:bCs/>
          <w:kern w:val="36"/>
          <w:sz w:val="22"/>
          <w:szCs w:val="22"/>
          <w:lang w:eastAsia="ja-JP"/>
        </w:rPr>
        <w:t>％利用するという。協力の詳細に関しては、アップルは同省貴陽市の貴安新区に実体ある企業を登録し、雲上貴州と協力してアイクラウド貴安新区データセンターを設立し、センターの運営は雲上貴州が行い、アップルは技術的支援を提供する。雲上貴州はアイクラウドサービスを支援する全国データセンターを運営し、中心となるデータセンターを貴安新区に設立し、投資額は10億ドルに上る見込みである。</w:t>
      </w:r>
    </w:p>
    <w:p w:rsidR="00203C86" w:rsidRPr="00203C86" w:rsidRDefault="00203C86"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p>
    <w:p w:rsidR="00203C86" w:rsidRPr="00203C86" w:rsidRDefault="00203C86" w:rsidP="00976C9F">
      <w:pPr>
        <w:pStyle w:val="2"/>
        <w:spacing w:after="180"/>
        <w:rPr>
          <w:rFonts w:ascii="MS PMincho" w:eastAsia="MS PMincho" w:hAnsi="MS PMincho"/>
          <w:bCs/>
          <w:kern w:val="36"/>
          <w:sz w:val="22"/>
        </w:rPr>
      </w:pPr>
      <w:r w:rsidRPr="00976C9F">
        <w:rPr>
          <w:rFonts w:ascii="Times New Roman" w:hAnsi="Times New Roman" w:cs="Times New Roman" w:hint="eastAsia"/>
          <w:sz w:val="22"/>
          <w:szCs w:val="21"/>
        </w:rPr>
        <w:t>中国初の蘇寧自動車スーパーが南京でオープン、全国で</w:t>
      </w:r>
      <w:r w:rsidRPr="00976C9F">
        <w:rPr>
          <w:rFonts w:ascii="Times New Roman" w:hAnsi="Times New Roman" w:cs="Times New Roman" w:hint="eastAsia"/>
          <w:sz w:val="22"/>
          <w:szCs w:val="21"/>
        </w:rPr>
        <w:t>100</w:t>
      </w:r>
      <w:r w:rsidRPr="00976C9F">
        <w:rPr>
          <w:rFonts w:ascii="Times New Roman" w:hAnsi="Times New Roman" w:cs="Times New Roman" w:hint="eastAsia"/>
          <w:sz w:val="22"/>
          <w:szCs w:val="21"/>
        </w:rPr>
        <w:t>店舗</w:t>
      </w:r>
    </w:p>
    <w:p w:rsidR="00203C86" w:rsidRPr="00203C86" w:rsidRDefault="00203C86"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r w:rsidRPr="00203C86">
        <w:rPr>
          <w:rFonts w:ascii="MS PMincho" w:eastAsia="MS PMincho" w:hAnsi="MS PMincho" w:hint="eastAsia"/>
          <w:bCs/>
          <w:kern w:val="36"/>
          <w:sz w:val="22"/>
          <w:szCs w:val="22"/>
          <w:lang w:eastAsia="ja-JP"/>
        </w:rPr>
        <w:t>【藍鯨網　7月15日】中国初の</w:t>
      </w:r>
      <w:r w:rsidRPr="00203C86">
        <w:rPr>
          <w:rFonts w:ascii="MS PMincho" w:eastAsia="MS PMincho" w:hAnsi="MS PMincho"/>
          <w:bCs/>
          <w:kern w:val="36"/>
          <w:sz w:val="22"/>
          <w:szCs w:val="22"/>
          <w:lang w:eastAsia="ja-JP"/>
        </w:rPr>
        <w:t>O2O</w:t>
      </w:r>
      <w:r w:rsidRPr="00203C86">
        <w:rPr>
          <w:rFonts w:ascii="MS PMincho" w:eastAsia="MS PMincho" w:hAnsi="MS PMincho" w:hint="eastAsia"/>
          <w:bCs/>
          <w:kern w:val="36"/>
          <w:sz w:val="22"/>
          <w:szCs w:val="22"/>
          <w:lang w:eastAsia="ja-JP"/>
        </w:rPr>
        <w:t>（オンライン・ツー・オフライン）自動車スーパー「蘇寧易購自動車超市」が</w:t>
      </w:r>
      <w:r w:rsidRPr="00203C86">
        <w:rPr>
          <w:rFonts w:ascii="MS PMincho" w:eastAsia="MS PMincho" w:hAnsi="MS PMincho"/>
          <w:bCs/>
          <w:kern w:val="36"/>
          <w:sz w:val="22"/>
          <w:szCs w:val="22"/>
          <w:lang w:eastAsia="ja-JP"/>
        </w:rPr>
        <w:t>15</w:t>
      </w:r>
      <w:r w:rsidRPr="00203C86">
        <w:rPr>
          <w:rFonts w:ascii="MS PMincho" w:eastAsia="MS PMincho" w:hAnsi="MS PMincho" w:hint="eastAsia"/>
          <w:bCs/>
          <w:kern w:val="36"/>
          <w:sz w:val="22"/>
          <w:szCs w:val="22"/>
          <w:lang w:eastAsia="ja-JP"/>
        </w:rPr>
        <w:t>日、南京でオープンした。同店では、自動車販売、カーローン、レンタカー、自動車部品、アフターサービス・修理、自動車メンテナンス、中古車取引などの一連のサービスを提供し、現在の自動車消費モデルの刷新やユ</w:t>
      </w:r>
      <w:r w:rsidRPr="00203C86">
        <w:rPr>
          <w:rFonts w:ascii="MS PMincho" w:eastAsia="MS PMincho" w:hAnsi="MS PMincho" w:hint="eastAsia"/>
          <w:bCs/>
          <w:kern w:val="36"/>
          <w:sz w:val="22"/>
          <w:szCs w:val="22"/>
          <w:lang w:eastAsia="ja-JP"/>
        </w:rPr>
        <w:lastRenderedPageBreak/>
        <w:t>ーザー体験の最適化も期待されている。ブランドごとに自動車販売を展開するディーラーの単一性を打破し、新たな購入体験を提供するのが最大の特徴となる。オープン初日には、</w:t>
      </w:r>
      <w:r w:rsidRPr="00203C86">
        <w:rPr>
          <w:rFonts w:ascii="MS PMincho" w:eastAsia="MS PMincho" w:hAnsi="MS PMincho"/>
          <w:bCs/>
          <w:kern w:val="36"/>
          <w:sz w:val="22"/>
          <w:szCs w:val="22"/>
          <w:lang w:eastAsia="ja-JP"/>
        </w:rPr>
        <w:t>BMW</w:t>
      </w:r>
      <w:r w:rsidRPr="00203C86">
        <w:rPr>
          <w:rFonts w:ascii="MS PMincho" w:eastAsia="MS PMincho" w:hAnsi="MS PMincho" w:hint="eastAsia"/>
          <w:bCs/>
          <w:kern w:val="36"/>
          <w:sz w:val="22"/>
          <w:szCs w:val="22"/>
          <w:lang w:eastAsia="ja-JP"/>
        </w:rPr>
        <w:t>、アウディ、キャデラックなど高級車</w:t>
      </w:r>
      <w:r w:rsidRPr="00203C86">
        <w:rPr>
          <w:rFonts w:ascii="MS PMincho" w:eastAsia="MS PMincho" w:hAnsi="MS PMincho"/>
          <w:bCs/>
          <w:kern w:val="36"/>
          <w:sz w:val="22"/>
          <w:szCs w:val="22"/>
          <w:lang w:eastAsia="ja-JP"/>
        </w:rPr>
        <w:t>6</w:t>
      </w:r>
      <w:r w:rsidRPr="00203C86">
        <w:rPr>
          <w:rFonts w:ascii="MS PMincho" w:eastAsia="MS PMincho" w:hAnsi="MS PMincho" w:hint="eastAsia"/>
          <w:bCs/>
          <w:kern w:val="36"/>
          <w:sz w:val="22"/>
          <w:szCs w:val="22"/>
          <w:lang w:eastAsia="ja-JP"/>
        </w:rPr>
        <w:t>台を含む</w:t>
      </w:r>
      <w:r w:rsidRPr="00203C86">
        <w:rPr>
          <w:rFonts w:ascii="MS PMincho" w:eastAsia="MS PMincho" w:hAnsi="MS PMincho"/>
          <w:bCs/>
          <w:kern w:val="36"/>
          <w:sz w:val="22"/>
          <w:szCs w:val="22"/>
          <w:lang w:eastAsia="ja-JP"/>
        </w:rPr>
        <w:t>11</w:t>
      </w:r>
      <w:r w:rsidRPr="00203C86">
        <w:rPr>
          <w:rFonts w:ascii="MS PMincho" w:eastAsia="MS PMincho" w:hAnsi="MS PMincho" w:hint="eastAsia"/>
          <w:bCs/>
          <w:kern w:val="36"/>
          <w:sz w:val="22"/>
          <w:szCs w:val="22"/>
          <w:lang w:eastAsia="ja-JP"/>
        </w:rPr>
        <w:t>台が販売された。蘇寧グループは今後、同形態の店舗を全国に</w:t>
      </w:r>
      <w:r w:rsidRPr="00203C86">
        <w:rPr>
          <w:rFonts w:ascii="MS PMincho" w:eastAsia="MS PMincho" w:hAnsi="MS PMincho"/>
          <w:bCs/>
          <w:kern w:val="36"/>
          <w:sz w:val="22"/>
          <w:szCs w:val="22"/>
          <w:lang w:eastAsia="ja-JP"/>
        </w:rPr>
        <w:t>100</w:t>
      </w:r>
      <w:r w:rsidRPr="00203C86">
        <w:rPr>
          <w:rFonts w:ascii="MS PMincho" w:eastAsia="MS PMincho" w:hAnsi="MS PMincho" w:hint="eastAsia"/>
          <w:bCs/>
          <w:kern w:val="36"/>
          <w:sz w:val="22"/>
          <w:szCs w:val="22"/>
          <w:lang w:eastAsia="ja-JP"/>
        </w:rPr>
        <w:t>店展開する予定である。</w:t>
      </w:r>
    </w:p>
    <w:p w:rsidR="00203C86" w:rsidRPr="00203C86" w:rsidRDefault="00203C86"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p>
    <w:p w:rsidR="00203C86" w:rsidRPr="00976C9F" w:rsidRDefault="00203C86" w:rsidP="00976C9F">
      <w:pPr>
        <w:pStyle w:val="2"/>
        <w:spacing w:after="180"/>
        <w:rPr>
          <w:rFonts w:ascii="Times New Roman" w:hAnsi="Times New Roman" w:cs="Times New Roman"/>
          <w:sz w:val="22"/>
          <w:szCs w:val="21"/>
        </w:rPr>
      </w:pPr>
      <w:r w:rsidRPr="00976C9F">
        <w:rPr>
          <w:rFonts w:ascii="Times New Roman" w:hAnsi="Times New Roman" w:cs="Times New Roman" w:hint="eastAsia"/>
          <w:sz w:val="22"/>
          <w:szCs w:val="21"/>
        </w:rPr>
        <w:t>中国、世界第</w:t>
      </w:r>
      <w:r w:rsidRPr="00976C9F">
        <w:rPr>
          <w:rFonts w:ascii="Times New Roman" w:hAnsi="Times New Roman" w:cs="Times New Roman" w:hint="eastAsia"/>
          <w:sz w:val="22"/>
          <w:szCs w:val="21"/>
        </w:rPr>
        <w:t>2</w:t>
      </w:r>
      <w:r w:rsidRPr="00976C9F">
        <w:rPr>
          <w:rFonts w:ascii="Times New Roman" w:hAnsi="Times New Roman" w:cs="Times New Roman" w:hint="eastAsia"/>
          <w:sz w:val="22"/>
          <w:szCs w:val="21"/>
        </w:rPr>
        <w:t>位の医薬品市場に</w:t>
      </w:r>
    </w:p>
    <w:p w:rsidR="00203C86" w:rsidRPr="00203C86" w:rsidRDefault="00E55BD0" w:rsidP="00203C86">
      <w:pPr>
        <w:pStyle w:val="af6"/>
        <w:spacing w:before="0" w:beforeAutospacing="0" w:after="0" w:afterAutospacing="0" w:line="276" w:lineRule="auto"/>
        <w:ind w:leftChars="1000" w:left="2100"/>
        <w:jc w:val="both"/>
        <w:rPr>
          <w:rFonts w:ascii="MS PMincho" w:eastAsia="MS PMincho" w:hAnsi="MS PMincho"/>
          <w:bCs/>
          <w:kern w:val="36"/>
          <w:sz w:val="22"/>
          <w:szCs w:val="22"/>
          <w:lang w:eastAsia="ja-JP"/>
        </w:rPr>
      </w:pPr>
      <w:r>
        <w:rPr>
          <w:rFonts w:ascii="MS PMincho" w:eastAsia="MS PMincho" w:hAnsi="MS PMincho" w:hint="eastAsia"/>
          <w:bCs/>
          <w:noProof/>
          <w:kern w:val="36"/>
          <w:sz w:val="22"/>
          <w:szCs w:val="22"/>
        </w:rPr>
        <w:drawing>
          <wp:anchor distT="0" distB="0" distL="114300" distR="114300" simplePos="0" relativeHeight="251658752" behindDoc="0" locked="0" layoutInCell="1" allowOverlap="1">
            <wp:simplePos x="0" y="0"/>
            <wp:positionH relativeFrom="column">
              <wp:posOffset>1332865</wp:posOffset>
            </wp:positionH>
            <wp:positionV relativeFrom="paragraph">
              <wp:posOffset>96520</wp:posOffset>
            </wp:positionV>
            <wp:extent cx="2997200" cy="1996440"/>
            <wp:effectExtent l="0" t="0" r="0"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lsdrug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7200" cy="1996440"/>
                    </a:xfrm>
                    <a:prstGeom prst="rect">
                      <a:avLst/>
                    </a:prstGeom>
                  </pic:spPr>
                </pic:pic>
              </a:graphicData>
            </a:graphic>
            <wp14:sizeRelH relativeFrom="page">
              <wp14:pctWidth>0</wp14:pctWidth>
            </wp14:sizeRelH>
            <wp14:sizeRelV relativeFrom="page">
              <wp14:pctHeight>0</wp14:pctHeight>
            </wp14:sizeRelV>
          </wp:anchor>
        </w:drawing>
      </w:r>
      <w:r w:rsidR="00203C86" w:rsidRPr="00203C86">
        <w:rPr>
          <w:rFonts w:ascii="MS PMincho" w:eastAsia="MS PMincho" w:hAnsi="MS PMincho" w:hint="eastAsia"/>
          <w:bCs/>
          <w:kern w:val="36"/>
          <w:sz w:val="22"/>
          <w:szCs w:val="22"/>
          <w:lang w:eastAsia="ja-JP"/>
        </w:rPr>
        <w:t>【経済参考報】「2017年発展途上国医薬品品質管理セミナー」の開会式で，中国国家食品薬品監督管理総局の呉湞副局長は、中国は世界第2位の医薬品消費市場、世界一の医薬品原料の輸出国になったと述べた。中国には5000社近い医薬品原料メーカーと製薬会社があり、医薬品製造業の主力事業による売上高は年2.5兆元を上回る。うち、50社近くが欧米の認証を取得したり検査に合格したりした上で医薬品を輸出しており、その輸出額は135億ドルを上回る。このことは、中国の医薬品産業が安全かつ信頼できる医薬品を世界に提供し得るだけの製造能力を備えたことを示すものだ。</w:t>
      </w:r>
    </w:p>
    <w:p w:rsidR="00203C86" w:rsidRDefault="00203C86" w:rsidP="000F2451">
      <w:pPr>
        <w:pStyle w:val="12"/>
        <w:ind w:leftChars="0" w:left="420"/>
        <w:rPr>
          <w:rFonts w:eastAsia="宋体"/>
          <w:b/>
          <w:bCs/>
          <w:sz w:val="22"/>
        </w:rPr>
      </w:pPr>
    </w:p>
    <w:p w:rsidR="00203C86" w:rsidRDefault="00203C86" w:rsidP="000F2451">
      <w:pPr>
        <w:pStyle w:val="12"/>
        <w:ind w:leftChars="0" w:left="420"/>
        <w:rPr>
          <w:rFonts w:eastAsia="宋体"/>
          <w:b/>
          <w:bCs/>
          <w:sz w:val="22"/>
        </w:rPr>
      </w:pPr>
    </w:p>
    <w:p w:rsidR="00203C86" w:rsidRDefault="00203C86" w:rsidP="000F2451">
      <w:pPr>
        <w:pStyle w:val="12"/>
        <w:ind w:leftChars="0" w:left="420"/>
        <w:rPr>
          <w:rFonts w:eastAsia="宋体"/>
          <w:b/>
          <w:bCs/>
          <w:sz w:val="22"/>
        </w:rPr>
      </w:pPr>
    </w:p>
    <w:p w:rsidR="000F2451" w:rsidRDefault="000F2451" w:rsidP="00357445">
      <w:pPr>
        <w:pStyle w:val="12"/>
        <w:ind w:leftChars="0" w:left="0"/>
        <w:rPr>
          <w:rFonts w:eastAsia="宋体"/>
          <w:b/>
          <w:bCs/>
          <w:sz w:val="22"/>
        </w:rPr>
      </w:pPr>
    </w:p>
    <w:p w:rsidR="00E55BD0" w:rsidRDefault="00E55BD0" w:rsidP="00357445">
      <w:pPr>
        <w:pStyle w:val="12"/>
        <w:ind w:leftChars="0" w:left="0"/>
        <w:rPr>
          <w:rFonts w:eastAsia="宋体"/>
          <w:b/>
          <w:bCs/>
          <w:sz w:val="22"/>
        </w:rPr>
      </w:pPr>
    </w:p>
    <w:p w:rsidR="00E55BD0" w:rsidRDefault="00E55BD0" w:rsidP="00357445">
      <w:pPr>
        <w:pStyle w:val="12"/>
        <w:ind w:leftChars="0" w:left="0"/>
        <w:rPr>
          <w:rFonts w:eastAsia="宋体"/>
          <w:b/>
          <w:bCs/>
          <w:sz w:val="22"/>
        </w:rPr>
      </w:pPr>
    </w:p>
    <w:p w:rsidR="00E55BD0" w:rsidRDefault="00E55BD0" w:rsidP="00357445">
      <w:pPr>
        <w:pStyle w:val="12"/>
        <w:ind w:leftChars="0" w:left="0"/>
        <w:rPr>
          <w:rFonts w:eastAsia="宋体"/>
          <w:b/>
          <w:bCs/>
          <w:sz w:val="22"/>
        </w:rPr>
      </w:pPr>
    </w:p>
    <w:p w:rsidR="00E55BD0" w:rsidRDefault="00E55BD0" w:rsidP="00357445">
      <w:pPr>
        <w:pStyle w:val="12"/>
        <w:ind w:leftChars="0" w:left="0"/>
        <w:rPr>
          <w:rFonts w:eastAsia="宋体"/>
          <w:b/>
          <w:bCs/>
          <w:sz w:val="22"/>
        </w:rPr>
      </w:pPr>
    </w:p>
    <w:p w:rsidR="00E55BD0" w:rsidRDefault="00E55BD0" w:rsidP="00357445">
      <w:pPr>
        <w:pStyle w:val="12"/>
        <w:ind w:leftChars="0" w:left="0"/>
        <w:rPr>
          <w:rFonts w:eastAsia="宋体"/>
          <w:b/>
          <w:bCs/>
          <w:sz w:val="22"/>
        </w:rPr>
      </w:pPr>
    </w:p>
    <w:p w:rsidR="00E55BD0" w:rsidRDefault="00E55BD0" w:rsidP="00357445">
      <w:pPr>
        <w:pStyle w:val="12"/>
        <w:ind w:leftChars="0" w:left="0"/>
        <w:rPr>
          <w:rFonts w:eastAsia="宋体"/>
          <w:b/>
          <w:bCs/>
          <w:sz w:val="22"/>
        </w:rPr>
      </w:pPr>
    </w:p>
    <w:p w:rsidR="00E55BD0" w:rsidRDefault="00E55BD0" w:rsidP="00357445">
      <w:pPr>
        <w:pStyle w:val="12"/>
        <w:ind w:leftChars="0" w:left="0"/>
        <w:rPr>
          <w:rFonts w:eastAsia="宋体"/>
          <w:b/>
          <w:bCs/>
          <w:sz w:val="22"/>
        </w:rPr>
      </w:pPr>
    </w:p>
    <w:p w:rsidR="00E55BD0" w:rsidRDefault="00E55BD0" w:rsidP="00357445">
      <w:pPr>
        <w:pStyle w:val="12"/>
        <w:ind w:leftChars="0" w:left="0"/>
        <w:rPr>
          <w:rFonts w:eastAsia="宋体"/>
          <w:b/>
          <w:bCs/>
          <w:sz w:val="22"/>
        </w:rPr>
      </w:pPr>
    </w:p>
    <w:p w:rsidR="00E55BD0" w:rsidRPr="00E55BD0" w:rsidRDefault="00E55BD0" w:rsidP="00357445">
      <w:pPr>
        <w:pStyle w:val="12"/>
        <w:ind w:leftChars="0" w:left="0"/>
        <w:rPr>
          <w:rFonts w:eastAsia="宋体"/>
          <w:b/>
          <w:bCs/>
          <w:sz w:val="22"/>
        </w:rPr>
      </w:pPr>
    </w:p>
    <w:p w:rsidR="00976C9F" w:rsidRDefault="00976C9F" w:rsidP="00976C9F">
      <w:pPr>
        <w:pStyle w:val="1"/>
        <w:rPr>
          <w:rFonts w:ascii="Century" w:eastAsia="MS Mincho" w:hAnsi="Century"/>
        </w:rPr>
      </w:pPr>
      <w:bookmarkStart w:id="7" w:name="_Toc486921093"/>
      <w:bookmarkStart w:id="8" w:name="_Toc488160255"/>
      <w:r>
        <w:rPr>
          <w:rFonts w:ascii="Century" w:hAnsi="Century" w:hint="eastAsia"/>
        </w:rPr>
        <w:lastRenderedPageBreak/>
        <w:t>読後雑感</w:t>
      </w:r>
      <w:bookmarkEnd w:id="7"/>
      <w:bookmarkEnd w:id="8"/>
    </w:p>
    <w:p w:rsidR="00976C9F" w:rsidRDefault="00976C9F" w:rsidP="00976C9F">
      <w:pPr>
        <w:jc w:val="right"/>
        <w:rPr>
          <w:sz w:val="22"/>
        </w:rPr>
      </w:pPr>
      <w:r>
        <w:rPr>
          <w:rFonts w:hint="eastAsia"/>
          <w:sz w:val="22"/>
        </w:rPr>
        <w:t>アジア・アパレルものづくりネットワーク代表理事</w:t>
      </w:r>
    </w:p>
    <w:p w:rsidR="00976C9F" w:rsidRDefault="00976C9F" w:rsidP="00976C9F">
      <w:pPr>
        <w:jc w:val="right"/>
        <w:rPr>
          <w:sz w:val="22"/>
        </w:rPr>
      </w:pPr>
      <w:r>
        <w:rPr>
          <w:rFonts w:hint="eastAsia"/>
          <w:sz w:val="22"/>
        </w:rPr>
        <w:t>株式会社小島衣料オーナー</w:t>
      </w:r>
    </w:p>
    <w:p w:rsidR="00976C9F" w:rsidRDefault="00976C9F" w:rsidP="00976C9F">
      <w:pPr>
        <w:jc w:val="right"/>
        <w:rPr>
          <w:sz w:val="22"/>
        </w:rPr>
      </w:pPr>
      <w:r>
        <w:rPr>
          <w:rFonts w:hint="eastAsia"/>
          <w:sz w:val="22"/>
        </w:rPr>
        <w:t>東アジアセンター外部研究員</w:t>
      </w:r>
    </w:p>
    <w:p w:rsidR="00976C9F" w:rsidRDefault="00976C9F" w:rsidP="00976C9F">
      <w:pPr>
        <w:widowControl/>
        <w:ind w:firstLineChars="4000" w:firstLine="8800"/>
        <w:jc w:val="left"/>
        <w:rPr>
          <w:sz w:val="22"/>
        </w:rPr>
      </w:pPr>
      <w:r>
        <w:rPr>
          <w:rFonts w:hint="eastAsia"/>
          <w:sz w:val="22"/>
        </w:rPr>
        <w:t>小島正憲</w:t>
      </w:r>
    </w:p>
    <w:p w:rsidR="000365CA" w:rsidRPr="00181475" w:rsidRDefault="000365CA" w:rsidP="00357445">
      <w:pPr>
        <w:pStyle w:val="12"/>
        <w:ind w:leftChars="0" w:left="0"/>
        <w:rPr>
          <w:rFonts w:eastAsia="宋体"/>
          <w:b/>
          <w:bCs/>
          <w:color w:val="C00000"/>
          <w:sz w:val="24"/>
          <w:szCs w:val="24"/>
        </w:rPr>
      </w:pPr>
    </w:p>
    <w:p w:rsidR="00976C9F" w:rsidRPr="00181475" w:rsidRDefault="00976C9F" w:rsidP="00181475">
      <w:pPr>
        <w:ind w:firstLineChars="800" w:firstLine="1928"/>
        <w:rPr>
          <w:rFonts w:ascii="MS PMincho" w:eastAsia="MS PMincho" w:hAnsi="MS PMincho"/>
          <w:b/>
          <w:color w:val="002060"/>
          <w:sz w:val="24"/>
          <w:szCs w:val="24"/>
        </w:rPr>
      </w:pPr>
      <w:r w:rsidRPr="00181475">
        <w:rPr>
          <w:rFonts w:ascii="MS PMincho" w:eastAsia="MS PMincho" w:hAnsi="MS PMincho" w:hint="eastAsia"/>
          <w:b/>
          <w:color w:val="002060"/>
          <w:sz w:val="24"/>
          <w:szCs w:val="24"/>
        </w:rPr>
        <w:t>１．「中国　とっくにクライシス、なのに崩壊しない“紅い帝国のカラクリ”」</w:t>
      </w:r>
    </w:p>
    <w:p w:rsidR="00181475" w:rsidRDefault="00976C9F" w:rsidP="00181475">
      <w:pPr>
        <w:ind w:firstLineChars="800" w:firstLine="1928"/>
        <w:rPr>
          <w:rFonts w:ascii="MS PMincho" w:eastAsia="宋体" w:hAnsi="MS PMincho"/>
          <w:b/>
          <w:color w:val="002060"/>
          <w:sz w:val="24"/>
          <w:szCs w:val="24"/>
        </w:rPr>
      </w:pPr>
      <w:r w:rsidRPr="00181475">
        <w:rPr>
          <w:rFonts w:ascii="MS PMincho" w:eastAsia="MS PMincho" w:hAnsi="MS PMincho" w:hint="eastAsia"/>
          <w:b/>
          <w:color w:val="002060"/>
          <w:sz w:val="24"/>
          <w:szCs w:val="24"/>
        </w:rPr>
        <w:t xml:space="preserve">２．「中国がいつまでたっても崩壊しない７つの理由」　　</w:t>
      </w:r>
    </w:p>
    <w:p w:rsidR="00976C9F" w:rsidRPr="00181475" w:rsidRDefault="00976C9F" w:rsidP="00181475">
      <w:pPr>
        <w:ind w:firstLineChars="800" w:firstLine="1928"/>
        <w:rPr>
          <w:rFonts w:ascii="MS PMincho" w:eastAsia="MS PMincho" w:hAnsi="MS PMincho"/>
          <w:b/>
          <w:color w:val="002060"/>
          <w:sz w:val="24"/>
          <w:szCs w:val="24"/>
        </w:rPr>
      </w:pPr>
      <w:r w:rsidRPr="00181475">
        <w:rPr>
          <w:rFonts w:ascii="MS PMincho" w:eastAsia="MS PMincho" w:hAnsi="MS PMincho" w:hint="eastAsia"/>
          <w:b/>
          <w:color w:val="002060"/>
          <w:sz w:val="24"/>
          <w:szCs w:val="24"/>
        </w:rPr>
        <w:t>３．「習近平が隠す本当は世界第３位の中国経済」</w:t>
      </w:r>
    </w:p>
    <w:p w:rsidR="00181475" w:rsidRDefault="00976C9F" w:rsidP="00181475">
      <w:pPr>
        <w:ind w:firstLineChars="800" w:firstLine="1928"/>
        <w:rPr>
          <w:rFonts w:ascii="MS PMincho" w:eastAsia="宋体" w:hAnsi="MS PMincho"/>
          <w:b/>
          <w:color w:val="002060"/>
          <w:sz w:val="24"/>
          <w:szCs w:val="24"/>
        </w:rPr>
      </w:pPr>
      <w:r w:rsidRPr="00181475">
        <w:rPr>
          <w:rFonts w:ascii="MS PMincho" w:eastAsia="MS PMincho" w:hAnsi="MS PMincho" w:hint="eastAsia"/>
          <w:b/>
          <w:color w:val="002060"/>
          <w:sz w:val="24"/>
          <w:szCs w:val="24"/>
        </w:rPr>
        <w:t xml:space="preserve">４．「アジアの終わり　　」　　</w:t>
      </w:r>
    </w:p>
    <w:p w:rsidR="00976C9F" w:rsidRPr="00181475" w:rsidRDefault="00976C9F" w:rsidP="00181475">
      <w:pPr>
        <w:ind w:firstLineChars="800" w:firstLine="1928"/>
        <w:rPr>
          <w:rFonts w:ascii="MS PMincho" w:eastAsia="MS PMincho" w:hAnsi="MS PMincho"/>
          <w:b/>
          <w:color w:val="002060"/>
          <w:sz w:val="24"/>
          <w:szCs w:val="24"/>
        </w:rPr>
      </w:pPr>
      <w:r w:rsidRPr="00181475">
        <w:rPr>
          <w:rFonts w:ascii="MS PMincho" w:eastAsia="MS PMincho" w:hAnsi="MS PMincho" w:hint="eastAsia"/>
          <w:b/>
          <w:color w:val="002060"/>
          <w:sz w:val="24"/>
          <w:szCs w:val="24"/>
        </w:rPr>
        <w:t>５．「香港」</w:t>
      </w:r>
    </w:p>
    <w:p w:rsidR="00976C9F" w:rsidRPr="00915188" w:rsidRDefault="00976C9F" w:rsidP="00976C9F">
      <w:pPr>
        <w:rPr>
          <w:rFonts w:ascii="MS PMincho" w:eastAsia="MS PMincho" w:hAnsi="MS PMincho"/>
          <w:sz w:val="18"/>
          <w:szCs w:val="18"/>
        </w:rPr>
      </w:pPr>
    </w:p>
    <w:p w:rsidR="00976C9F" w:rsidRPr="00181475" w:rsidRDefault="00976C9F" w:rsidP="00181475">
      <w:pPr>
        <w:spacing w:line="276" w:lineRule="auto"/>
        <w:ind w:left="442" w:hangingChars="200" w:hanging="442"/>
        <w:rPr>
          <w:rFonts w:ascii="MS PMincho" w:eastAsia="MS PMincho" w:hAnsi="MS PMincho"/>
          <w:b/>
          <w:sz w:val="22"/>
        </w:rPr>
      </w:pPr>
      <w:r w:rsidRPr="00181475">
        <w:rPr>
          <w:rFonts w:ascii="MS PMincho" w:eastAsia="MS PMincho" w:hAnsi="MS PMincho" w:hint="eastAsia"/>
          <w:b/>
          <w:sz w:val="22"/>
        </w:rPr>
        <w:t>１．「中国　とっくにクライシス、なのに崩壊しない“紅い帝国のカラクリ”」　何清漣・程曉農共著　中川友訳　２０１７年５月２５日</w:t>
      </w:r>
    </w:p>
    <w:p w:rsidR="00976C9F" w:rsidRPr="00181475" w:rsidRDefault="00976C9F" w:rsidP="00181475">
      <w:pPr>
        <w:spacing w:line="276" w:lineRule="auto"/>
        <w:ind w:leftChars="1000" w:left="2100"/>
        <w:rPr>
          <w:rFonts w:ascii="MS PMincho" w:eastAsia="MS PMincho" w:hAnsi="MS PMincho"/>
          <w:sz w:val="22"/>
        </w:rPr>
      </w:pPr>
      <w:r w:rsidRPr="00181475">
        <w:rPr>
          <w:rFonts w:ascii="MS PMincho" w:eastAsia="MS PMincho" w:hAnsi="MS PMincho" w:hint="eastAsia"/>
          <w:sz w:val="22"/>
        </w:rPr>
        <w:t xml:space="preserve">副題：「在米中国人経済学者の精緻な分析で浮かび上がる」　　帯の言葉：「世界史上最大の迷惑大国・中国分析の決定版」　</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本書を読んで、私はビックリした。なぜなら著者たちが本書で述べていることが、５年以上前に、私が「中国はやがて借金大国となる」と題して発表しておいたものと、まったく同じだったからである。当時、私の主張は、多くの学者やチャイナウオッチャーから一笑に付された。しかし今回、著者たちの記述によって、まさに私の主張の正しさが、裏打ちされたのである。以下に著者たちの主張を抜き書きしておくので、当時の私の論文と読み比べてもらいたい。</w:t>
      </w:r>
    </w:p>
    <w:p w:rsidR="00976C9F" w:rsidRPr="00181475" w:rsidRDefault="00976C9F" w:rsidP="00181475">
      <w:pPr>
        <w:pBdr>
          <w:top w:val="dashed" w:sz="4" w:space="1" w:color="auto"/>
          <w:left w:val="dashed" w:sz="4" w:space="4" w:color="auto"/>
          <w:bottom w:val="dashed" w:sz="4" w:space="1" w:color="auto"/>
          <w:right w:val="dashed" w:sz="4" w:space="4" w:color="auto"/>
        </w:pBdr>
        <w:spacing w:line="276" w:lineRule="auto"/>
        <w:ind w:leftChars="1000" w:left="2100" w:firstLineChars="100" w:firstLine="221"/>
        <w:rPr>
          <w:rFonts w:ascii="MS PMincho" w:eastAsia="MS PMincho" w:hAnsi="MS PMincho"/>
          <w:b/>
          <w:color w:val="FF0000"/>
          <w:sz w:val="22"/>
        </w:rPr>
      </w:pPr>
      <w:r w:rsidRPr="00181475">
        <w:rPr>
          <w:rFonts w:ascii="MS PMincho" w:eastAsia="MS PMincho" w:hAnsi="MS PMincho" w:hint="eastAsia"/>
          <w:b/>
          <w:color w:val="FF0000"/>
          <w:sz w:val="22"/>
        </w:rPr>
        <w:t>平たく言えば、中国の銀行のカウンターに外貨が置かれれば、中央銀行は人民元でそれを購入しなければならないということだ。そして購入した外貨がすなわち中国の外貨準備を構成するというわけである。言い換えれば、中国の数兆ドルにおよぶ外貨準備の大半は、そもそも外国政府と外国企業の財産であり、中国人のものではないということである。そのなかには外国ビジネスマンによる対中投資の資金や中国が溜め込む対外債務、中国を頻繁に出入りする国際的な短期的流動資金、いわゆる「ホットマネー」、さらにはもちろん貿易黒字も含まれる。ただし、貿易黒字と言っても、それがすべて中国人のものというわけではない。そのうちの大きな部分は多国籍企業の資産が占めているのであ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さらに著者たちは、「中国経済はすでにL字型の長期低迷期に入っており、その始まりは２００９年であったが、国際社会がこの現実に気付くには少なくとも５，６年を要した」、「２００７年に新たな労働法が中国で公布され、各地で賃上げブームが出現</w:t>
      </w:r>
      <w:r w:rsidRPr="00181475">
        <w:rPr>
          <w:rFonts w:ascii="MS PMincho" w:eastAsia="MS PMincho" w:hAnsi="MS PMincho" w:hint="eastAsia"/>
          <w:sz w:val="22"/>
        </w:rPr>
        <w:lastRenderedPageBreak/>
        <w:t>し、これが中国の比較優位を喪失させた。これ以降、中国経済は長期低迷期に入って行く」とも、書いているが、これも従来から、私が声を大にして主張してきたところである。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また著者たちは、「２０１４年８月に中国経済貿易促進会の副会長・王文利が語っているように、中国には海外投資をしている企業が２万社以上あるが、“９０％以上が赤字である”、赤字の原因は、資産評価の誤り、現地労働者との労使紛争、独占禁止法への抵触と国家安全保障の問題、徴税、環境保護、渉外関係などである。ただし、彼は国有企業の海外管理者による横領着服については触れていない」とも書いている。これも、私の「大陸華僑の国外進出は、成功例が少ない。大陸華僑の国外進出の本心は、資産の移転や着服にあり、もともと経営意欲に欠けているからである」という主張を裏付けるものであ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著者たちは、「最終的に中国は、“</w:t>
      </w:r>
      <w:r w:rsidRPr="00181475">
        <w:rPr>
          <w:rFonts w:ascii="MS PMincho" w:eastAsia="MS PMincho" w:hAnsi="MS PMincho" w:hint="eastAsia"/>
          <w:b/>
          <w:color w:val="FF0000"/>
          <w:sz w:val="22"/>
        </w:rPr>
        <w:t>衰退しても崩壊しない</w:t>
      </w:r>
      <w:r w:rsidRPr="00181475">
        <w:rPr>
          <w:rFonts w:ascii="MS PMincho" w:eastAsia="MS PMincho" w:hAnsi="MS PMincho" w:hint="eastAsia"/>
          <w:sz w:val="22"/>
        </w:rPr>
        <w:t>”」と言いきり、「“崩壊しない”というのは、政治・経済・社会組織の資源を完全に掌握している政権は１０年や２０年では崩壊しないということである。中共政権が崩壊するとしたら、危機の共振現象が起きた時だけである。つまり、国内できわめて規模の大きい抵抗運動が発生すると同時に、最高統治層で激烈な権力闘争が発生し、財政危機が出現し、さらに外部からの圧力がかかった場合である」、「中国の歴代王朝の滅亡は、いくつかの大きな危機が折り重なってやってきたときに生じることが多い。その危機とは統治集団内部の危機、経済危機、社会の底辺層の叛乱、外敵の侵入である。こうした危機があいついで出現したり、同時発生すると、その王朝は間違いなく滅んできた」と書いている。そしてそれらの危機を各個に分析し共振しないことを証明し、その結果、“</w:t>
      </w:r>
      <w:r w:rsidRPr="00181475">
        <w:rPr>
          <w:rFonts w:ascii="MS PMincho" w:eastAsia="MS PMincho" w:hAnsi="MS PMincho" w:hint="eastAsia"/>
          <w:b/>
          <w:color w:val="FF0000"/>
          <w:sz w:val="22"/>
        </w:rPr>
        <w:t>衰退しても崩壊しない</w:t>
      </w:r>
      <w:r w:rsidRPr="00181475">
        <w:rPr>
          <w:rFonts w:ascii="MS PMincho" w:eastAsia="MS PMincho" w:hAnsi="MS PMincho" w:hint="eastAsia"/>
          <w:sz w:val="22"/>
        </w:rPr>
        <w:t>”と断言している。私は共振現象の中に、自然災害を加えたい。かつてのサーズのような疫病や四川大地震のような災害が起きた場合には、それが共振現象の中核になることも、十分、視野に入れておく必要がある。中国の歴代王朝の崩壊も自然災害と無縁ではなかったから。</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著者たちは、「最も重要な問題は中共政権がいつ崩壊するのかということではなく、中共政権が歴史の舞台から退場した後、中国に社会を再建するだけの能力が備わっているのかということである。それは中国の未来にかかわるだけでなく、中国の周辺国の安定にもかかわる問題である」、「“中国崩壊”への思考には新たな視角が必要である。国際社会は中共政権がいつ崩壊するのだろうかと空想に思いを馳せるよりも、この崩壊寸前の国にどう対処すべきかを真剣に考えた方がよいだろう」と書いている。私も、そろそろ、それぞれの立場から、対処方法を議論すべきときが来ていると思う。</w:t>
      </w:r>
    </w:p>
    <w:p w:rsidR="00976C9F" w:rsidRPr="00181475" w:rsidRDefault="00976C9F" w:rsidP="00976C9F">
      <w:pPr>
        <w:spacing w:line="276" w:lineRule="auto"/>
        <w:ind w:leftChars="1000" w:left="2100"/>
        <w:rPr>
          <w:rFonts w:ascii="MS PMincho" w:eastAsia="MS PMincho" w:hAnsi="MS PMincho"/>
          <w:sz w:val="22"/>
        </w:rPr>
      </w:pPr>
    </w:p>
    <w:p w:rsidR="00976C9F" w:rsidRPr="00181475" w:rsidRDefault="00976C9F" w:rsidP="00181475">
      <w:pPr>
        <w:spacing w:line="276" w:lineRule="auto"/>
        <w:rPr>
          <w:rFonts w:ascii="MS PMincho" w:eastAsia="MS PMincho" w:hAnsi="MS PMincho"/>
          <w:b/>
          <w:sz w:val="22"/>
        </w:rPr>
      </w:pPr>
      <w:r w:rsidRPr="00181475">
        <w:rPr>
          <w:rFonts w:ascii="MS PMincho" w:eastAsia="MS PMincho" w:hAnsi="MS PMincho" w:hint="eastAsia"/>
          <w:b/>
          <w:sz w:val="22"/>
        </w:rPr>
        <w:lastRenderedPageBreak/>
        <w:t>２．「中国がいつまでたっても崩壊しない７つの理由」　　富坂聡著　　２０１７年６月１日</w:t>
      </w:r>
    </w:p>
    <w:p w:rsidR="00976C9F" w:rsidRPr="00181475" w:rsidRDefault="00976C9F" w:rsidP="00181475">
      <w:pPr>
        <w:spacing w:line="276" w:lineRule="auto"/>
        <w:ind w:leftChars="1000" w:left="2100"/>
        <w:rPr>
          <w:rFonts w:ascii="MS PMincho" w:eastAsia="MS PMincho" w:hAnsi="MS PMincho"/>
          <w:sz w:val="22"/>
        </w:rPr>
      </w:pPr>
      <w:r w:rsidRPr="00181475">
        <w:rPr>
          <w:rFonts w:ascii="MS PMincho" w:eastAsia="MS PMincho" w:hAnsi="MS PMincho" w:hint="eastAsia"/>
          <w:sz w:val="22"/>
        </w:rPr>
        <w:t>副題：「世界が見誤った習近平の冷徹な野望」　　帯の言葉：「ご都合主義の中国論が、この国をますますダメにする」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富坂氏は本書で、「</w:t>
      </w:r>
      <w:r w:rsidRPr="00181475">
        <w:rPr>
          <w:rFonts w:ascii="MS PMincho" w:eastAsia="MS PMincho" w:hAnsi="MS PMincho" w:hint="eastAsia"/>
          <w:b/>
          <w:color w:val="FF0000"/>
          <w:sz w:val="22"/>
        </w:rPr>
        <w:t>私は、もちろん“崩壊”は起きないと考えている」</w:t>
      </w:r>
      <w:r w:rsidRPr="00181475">
        <w:rPr>
          <w:rFonts w:ascii="MS PMincho" w:eastAsia="MS PMincho" w:hAnsi="MS PMincho" w:hint="eastAsia"/>
          <w:sz w:val="22"/>
        </w:rPr>
        <w:t>と断言している。そして自身が過去に崩壊を予測したことについて、若干の自己弁護をしながら、「考えてみれば２０１２年、中国は明らかにひとつの危険水域に足を突っ込んでいた。だが、その中国に習近平が</w:t>
      </w:r>
      <w:r w:rsidRPr="00181475">
        <w:rPr>
          <w:rFonts w:ascii="MS PMincho" w:eastAsia="MS PMincho" w:hAnsi="MS PMincho" w:hint="eastAsia"/>
          <w:b/>
          <w:color w:val="FF0000"/>
          <w:sz w:val="22"/>
        </w:rPr>
        <w:t>劇薬</w:t>
      </w:r>
      <w:r w:rsidRPr="00181475">
        <w:rPr>
          <w:rFonts w:ascii="MS PMincho" w:eastAsia="MS PMincho" w:hAnsi="MS PMincho" w:hint="eastAsia"/>
          <w:sz w:val="22"/>
        </w:rPr>
        <w:t>を投入した結果、一定の効果が上がっている。少なくとも彼らは、自分たちの欠陥がどこにあるかを的確に見抜いている。そして、構造転換による“</w:t>
      </w:r>
      <w:r w:rsidRPr="00181475">
        <w:rPr>
          <w:rFonts w:ascii="MS PMincho" w:eastAsia="MS PMincho" w:hAnsi="MS PMincho" w:hint="eastAsia"/>
          <w:b/>
          <w:color w:val="FF0000"/>
          <w:sz w:val="22"/>
        </w:rPr>
        <w:t>小さな改善</w:t>
      </w:r>
      <w:r w:rsidRPr="00181475">
        <w:rPr>
          <w:rFonts w:ascii="MS PMincho" w:eastAsia="MS PMincho" w:hAnsi="MS PMincho" w:hint="eastAsia"/>
          <w:sz w:val="22"/>
        </w:rPr>
        <w:t>”という果実を手に入れ始めている」、「習近平に求められた課題は“中国人民を豊かにしつつも格差と腐敗を最小限に抑えること”だった」とその根拠を示し、「もうそろそろ“神風の期待”（中国崩壊論）から卒業すべき」と書いてい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たしかに富坂氏の言うように、大方の期待に反し、中国経済はなかなか崩壊しない。それでも私は、富坂氏と違い、「中国の崩壊はあまり遠くない時期に起きる」と思っている。なぜなら富坂氏の言葉を逆用してみればよくわかる。中国は構造転換に成功してはおらず、</w:t>
      </w:r>
      <w:r w:rsidRPr="00181475">
        <w:rPr>
          <w:rFonts w:ascii="MS PMincho" w:eastAsia="MS PMincho" w:hAnsi="MS PMincho" w:hint="eastAsia"/>
          <w:b/>
          <w:color w:val="FF0000"/>
          <w:sz w:val="22"/>
        </w:rPr>
        <w:t>小さな改善</w:t>
      </w:r>
      <w:r w:rsidRPr="00181475">
        <w:rPr>
          <w:rFonts w:ascii="MS PMincho" w:eastAsia="MS PMincho" w:hAnsi="MS PMincho" w:hint="eastAsia"/>
          <w:sz w:val="22"/>
        </w:rPr>
        <w:t>しかできていない。つまりその果実は中国人民に豊かさを保証するものではないということであり、</w:t>
      </w:r>
      <w:r w:rsidRPr="00181475">
        <w:rPr>
          <w:rFonts w:ascii="MS PMincho" w:eastAsia="MS PMincho" w:hAnsi="MS PMincho" w:hint="eastAsia"/>
          <w:b/>
          <w:color w:val="FF0000"/>
          <w:sz w:val="22"/>
        </w:rPr>
        <w:t>劇薬</w:t>
      </w:r>
      <w:r w:rsidRPr="00181475">
        <w:rPr>
          <w:rFonts w:ascii="MS PMincho" w:eastAsia="MS PMincho" w:hAnsi="MS PMincho" w:hint="eastAsia"/>
          <w:sz w:val="22"/>
        </w:rPr>
        <w:t>も万人に等しく服薬させているわけではなく、それは見せしめ程度で中途半端なものであり、腐敗を根絶するには至らないからである。もし本当に全病人に劇薬を服用させたら、それは共産党組織が崩壊、つまり中国崩壊に直結するからである。具体的に示すならば、現在の中国の構造転換では、今まで労働集約型産業で働いていた数億人の労働者をまったく吸収できないからである。富坂氏はこれから国営企業の整理でリストラされてくる労働者の受け皿を心配しているが、それ以上に、民間労働者の再就職を、</w:t>
      </w:r>
      <w:r w:rsidRPr="00181475">
        <w:rPr>
          <w:rFonts w:ascii="MS PMincho" w:eastAsia="MS PMincho" w:hAnsi="MS PMincho" w:hint="eastAsia"/>
          <w:b/>
          <w:color w:val="FF0000"/>
          <w:sz w:val="22"/>
        </w:rPr>
        <w:t>小さな改善</w:t>
      </w:r>
      <w:r w:rsidRPr="00181475">
        <w:rPr>
          <w:rFonts w:ascii="MS PMincho" w:eastAsia="MS PMincho" w:hAnsi="MS PMincho" w:hint="eastAsia"/>
          <w:sz w:val="22"/>
        </w:rPr>
        <w:t>ではまったくまかないきれないということである。さらに腐敗は共産党組織の末端まで行き渡っており、劇薬の効き目がそこまで行き届かず、民衆の怨嗟は払拭できないということである。さらにもし劇薬を末端組織まで効かせたら、それは共産党解党に行き着くからであ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富坂氏は、「中国経済の崩壊は、考えるまでもなく、現実となれば日本にとって大きな危機だ」と書いているが、それが具体的に、日本にとってどのような形の危機になるのかについては詳述していない。私は、中国崩壊については、マクロ・ミクロの両面からの影響分析をする必要があると思う。まずマクロ面では、日本経済や社会に与える影響、国際政治・経済に与える影響などを分析しなければならない。その場合、日本のバブル崩壊や米国のリーマンショックの経験が参考になると思うが、なにしろ中国は民主主義・資本主義国ではなく、共産党の一党独裁の社会主義国だから、その崩壊は国家崩壊という事態を想定しなければならない。当然のことながら北朝鮮も</w:t>
      </w:r>
      <w:r w:rsidRPr="00181475">
        <w:rPr>
          <w:rFonts w:ascii="MS PMincho" w:eastAsia="MS PMincho" w:hAnsi="MS PMincho" w:hint="eastAsia"/>
          <w:sz w:val="22"/>
        </w:rPr>
        <w:lastRenderedPageBreak/>
        <w:t>同時に国家崩壊するだろう。その経済的影響は甚大なものとなろうが、同時に偶発的・瞬間的な武力衝突の可能性は否定できないが、その後の戦争の恐怖からは免れることができる。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ミクロ面から見れば、それぞれの立場から、各様の危機対応が考えられる。むしろこの機会を狙い大儲けしようとしている実業家もいるはずである。現に、富坂氏も、「欧米の投資グループが、２０１５年の夏から２０１６年の春にかけて中国の株式市場を襲った株価乱高下のなか、株価が急騰したときはもとより、暴落する局面でも巨大な利益を上げていた」と書いており、それを認めている。中国を工場として利用して大儲けした時代はすでに終わった。しかし中国を市場として利用して大儲けすることはまだできる。それでも自ずからそれにも限界が来る。そのときがいつか、それにどう対応するかが問題であり、それを予測するのが、富坂氏をはじめとする中国ウオッチャーに課せられた責務である。私は一実業家として、そのときへの対応策はほぼ手を打ち切った。あとは「棚からぼた餅」を待つだけである。</w:t>
      </w:r>
    </w:p>
    <w:p w:rsidR="00976C9F" w:rsidRPr="00181475" w:rsidRDefault="00976C9F" w:rsidP="00976C9F">
      <w:pPr>
        <w:spacing w:line="276" w:lineRule="auto"/>
        <w:ind w:leftChars="1000" w:left="2100"/>
        <w:rPr>
          <w:rFonts w:ascii="MS PMincho" w:eastAsia="MS PMincho" w:hAnsi="MS PMincho"/>
          <w:sz w:val="22"/>
        </w:rPr>
      </w:pPr>
    </w:p>
    <w:p w:rsidR="00976C9F" w:rsidRPr="00181475" w:rsidRDefault="00976C9F" w:rsidP="00181475">
      <w:pPr>
        <w:spacing w:line="276" w:lineRule="auto"/>
        <w:rPr>
          <w:rFonts w:ascii="MS PMincho" w:eastAsia="MS PMincho" w:hAnsi="MS PMincho"/>
          <w:b/>
          <w:sz w:val="22"/>
        </w:rPr>
      </w:pPr>
      <w:r w:rsidRPr="00181475">
        <w:rPr>
          <w:rFonts w:ascii="MS PMincho" w:eastAsia="MS PMincho" w:hAnsi="MS PMincho" w:hint="eastAsia"/>
          <w:b/>
          <w:sz w:val="22"/>
        </w:rPr>
        <w:t>３．「習近平が隠す本当は世界第３位の中国経済」　　上念司著　　講談社＋α新書　　２０１７年６月２０日</w:t>
      </w:r>
    </w:p>
    <w:p w:rsidR="00976C9F" w:rsidRPr="00181475" w:rsidRDefault="00976C9F" w:rsidP="00181475">
      <w:pPr>
        <w:spacing w:line="276" w:lineRule="auto"/>
        <w:ind w:firstLineChars="1000" w:firstLine="2200"/>
        <w:rPr>
          <w:rFonts w:ascii="MS PMincho" w:eastAsia="MS PMincho" w:hAnsi="MS PMincho"/>
          <w:sz w:val="22"/>
        </w:rPr>
      </w:pPr>
      <w:r w:rsidRPr="00181475">
        <w:rPr>
          <w:rFonts w:ascii="MS PMincho" w:eastAsia="MS PMincho" w:hAnsi="MS PMincho" w:hint="eastAsia"/>
          <w:sz w:val="22"/>
        </w:rPr>
        <w:t>帯の言葉　：　「中華思想で統計も水増し！　中国GDPは４３７兆円以下！！」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本書で上念氏は、「中国のGDP統計は、水増しが多く信用できず、実質は日本以下の世界第３位であるに過ぎない」と、今までに言い古されて来たことを述べているだけである。上念氏は、私が今までに、声を大にして主張してきたように、GDPというものさしを使って、国力を測ること自体が間違いであるということには、まったく言及していない。その意味で本書に斬新さはない。</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上念氏は、「中国経済がすでにピークを越えて下り坂に向かい始めている」ということを、輸入統計や不良債権比率、失業率、税収などで証明しようとしている。これらは目の付け所はよいが、追究不足であり、説得力に乏しい。ことに失業率については、徹底的に全国各地で現地調査を行えば、中国政府のまやかしが完全に暴露できると思うのだが、無限の労力と費用を必要とするため、それは上念氏には無理だろう。残念ながら本書においても、上念氏は各種のメディアやチャイナウオッチャーの記述を転記しているのみで、自らが現地に足を運んで調査したものはまったくない。</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上念氏は、中国の見せかけの反映について、「いま中国の都市部でいい暮らしをしている一部の人は、崩壊しかけたバブルの波に乗っているだけ。なぜなら、国全体がバブルを生み出し、一部の人がその恩恵を被る仕組みができあがっているからです」、「実体経済の成長を遙かに超える信用創造は、結果的に不良債権問題を引き起こします。程度の差こそあれ、日本も１９９０年以降の“バブル崩壊”で、それを経験しました。それが顕在化しないよう隠蔽するためには、とっくにダメになったプロジェク</w:t>
      </w:r>
      <w:r w:rsidRPr="00181475">
        <w:rPr>
          <w:rFonts w:ascii="MS PMincho" w:eastAsia="MS PMincho" w:hAnsi="MS PMincho" w:hint="eastAsia"/>
          <w:sz w:val="22"/>
        </w:rPr>
        <w:lastRenderedPageBreak/>
        <w:t>トに追い貸しを続けるしかありません。もちろん、銀行側にもリスクがありますので、本体の融資とは別に理財商品などオフバランスした（貸借対照表の資産の部から外した）金融商品を使って資金を調達し、不良債権の延命に突っ込むことになります」、「北京や上海で裕福な暮らしをしている特権階級は、理財商品によって２倍以上に水増しされた経済に乗っかっているだけだという構図が透けて見えてきました。彼らが受け取る給料や賄賂は、こうした無理な信用創造によって作られたお金なのではないでしょうか？　確かに、今の見た目は派手かもしれませんが、それらがすべて虚構である可能性は排除できないと思われます」と書いている。これには私も、同感である。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上念氏は「一帯一路」についても、「一帯一路は世界の借金国にこれまでにない規模での貸し付けを行う。つまり最も危うい国々に、すでに巨額の不良債権を抱える中国の銀行システムが取り込まれることになる。貧しい国々は中国の低利ローンを喜んで受け入れ、返済は未来の指導者や国民に任せようとする。ジンバブエ、ベネズエラ、スリランカへの融資は、既に返済不能の兆しがある。中国がアフリカで頻繁に債権放棄と追加融資を行ったせいでモラルハザードを招き、多くの国が中国のカネに群がった。だが外貨準備高３兆ドルを誇る中国経済といえども、いつまでも不良債権を帳消しにするわけにはいかない」と書いている。これも、一帯一路の一面を鋭く突く一面であ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最後に上念氏は、「</w:t>
      </w:r>
      <w:r w:rsidRPr="00181475">
        <w:rPr>
          <w:rFonts w:ascii="MS PMincho" w:eastAsia="MS PMincho" w:hAnsi="MS PMincho" w:hint="eastAsia"/>
          <w:b/>
          <w:color w:val="FF0000"/>
          <w:sz w:val="22"/>
        </w:rPr>
        <w:t>中国経済の崩壊の影響は、以外に軽微」、「日本経済への影響は０．１８％の落ち込み</w:t>
      </w:r>
      <w:r w:rsidRPr="00181475">
        <w:rPr>
          <w:rFonts w:ascii="MS PMincho" w:eastAsia="MS PMincho" w:hAnsi="MS PMincho" w:hint="eastAsia"/>
          <w:sz w:val="22"/>
        </w:rPr>
        <w:t>」と言い切っている。また軍事衝突の可能性についても言及し、それを日本にはチャンスと公言している。上念氏が、このように具体的に中国経済のバブル崩壊の影響を論じているということは、それへの対策を真剣に考える段階に入ったということだろう。</w:t>
      </w:r>
    </w:p>
    <w:p w:rsidR="00976C9F" w:rsidRPr="00181475" w:rsidRDefault="00976C9F" w:rsidP="00181475">
      <w:pPr>
        <w:spacing w:line="276" w:lineRule="auto"/>
        <w:ind w:leftChars="1000" w:left="2100" w:firstLineChars="200" w:firstLine="440"/>
        <w:rPr>
          <w:rFonts w:ascii="MS PMincho" w:eastAsia="MS PMincho" w:hAnsi="MS PMincho"/>
          <w:sz w:val="22"/>
        </w:rPr>
      </w:pPr>
    </w:p>
    <w:p w:rsidR="00976C9F" w:rsidRPr="00181475" w:rsidRDefault="00976C9F" w:rsidP="00181475">
      <w:pPr>
        <w:spacing w:line="276" w:lineRule="auto"/>
        <w:rPr>
          <w:rFonts w:ascii="MS PMincho" w:eastAsia="MS PMincho" w:hAnsi="MS PMincho"/>
          <w:b/>
          <w:sz w:val="22"/>
        </w:rPr>
      </w:pPr>
      <w:r w:rsidRPr="00181475">
        <w:rPr>
          <w:rFonts w:ascii="MS PMincho" w:eastAsia="MS PMincho" w:hAnsi="MS PMincho" w:hint="eastAsia"/>
          <w:b/>
          <w:sz w:val="22"/>
        </w:rPr>
        <w:t>４．「アジアの終わり」　　マイケル・オースリン著　尼丁千津子訳　　徳間書店　　２０１７年５月３１日</w:t>
      </w:r>
    </w:p>
    <w:p w:rsidR="00976C9F" w:rsidRPr="00181475" w:rsidRDefault="00976C9F" w:rsidP="00181475">
      <w:pPr>
        <w:spacing w:line="276" w:lineRule="auto"/>
        <w:ind w:leftChars="1000" w:left="2100" w:firstLineChars="200" w:firstLine="440"/>
        <w:rPr>
          <w:rFonts w:ascii="MS PMincho" w:eastAsia="MS PMincho" w:hAnsi="MS PMincho"/>
          <w:sz w:val="22"/>
        </w:rPr>
      </w:pPr>
      <w:r w:rsidRPr="00181475">
        <w:rPr>
          <w:rFonts w:ascii="MS PMincho" w:eastAsia="MS PMincho" w:hAnsi="MS PMincho" w:hint="eastAsia"/>
          <w:sz w:val="22"/>
        </w:rPr>
        <w:t>副題：「経済破局と戦争を撒き散らす５つの危機」　　帯の言葉：「政権発足後、アメリカで特に読まれているアジア分析」</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この本は翻訳本で、若干、冗長で、読み通すのに根気が必要だった。</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著者は民主主義について、「ヨーロッパ植民地帝国との独立戦争を国家の起源とするアメリカにとって、民主主義の波及は極めて自然なものである。アメリカ人は、自己決定権と服従の選択肢が与えられたなら誰もが自身の将来を決めたいと思うはずだと信じている。そして、政治の自由には経済の自由やチャンスが当然ついてくるよう保証されているとも信じている。１９９０年代のソ連の崩壊と東ヨーロッパの急速な民主化によって、民主主義は究極の勝利であるというアメリカの信念は強化される一方</w:t>
      </w:r>
      <w:r w:rsidRPr="00181475">
        <w:rPr>
          <w:rFonts w:ascii="MS PMincho" w:eastAsia="MS PMincho" w:hAnsi="MS PMincho" w:hint="eastAsia"/>
          <w:sz w:val="22"/>
        </w:rPr>
        <w:lastRenderedPageBreak/>
        <w:t>だった。もちろんアメリカ人の大半は政治の発展はそれほど単純なものではないと理解はしているが、彼らにとって民主的な国家統治の道徳的卓越性は譲れない信条である。アメリカ人は国内で政治の行き詰まりや経済危機が立て続けに起こったときでさえ、民主主義が地球上の人間の大半が熱望している普遍的な善だと思い続けている」と書いてい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そして著者は、「より民主化進んだインド太平洋地域は、より安定して繁栄が続く地域となるだろう。民主主義が完璧であると偽るつもりはないが、長期的な社会と経済の成長を目指すための最善のチャンスを与えてくれるのは民主主義である。日本が長期にわたる経済停滞の最中も生活水準や社会の安定を保つことができたのは、経済大国の日本でさえリベラルな社会によるところが大きい。また、地域に民主主義国家が多ければ多いほど、紛争が平和裡に解決され、協力のための強固な機構がつくられる可能性も高くなる。したがって、次の世代のアジアは、地域の現民主主義国家、アメリカ、ヨーロッパのたゆまぬ支援のもとで、さらなる民主主義国家を育むことに打ち込まなければならない。これはリスクを減らすための最も理想主義に基づく提案であり、それを実現するためには現実的な方法を模索して取りかからなければならない」と書いている。これは首肯できる一文であ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著者は中国について、「現在の中国共産党の安定性の一因は、鄧小平による支配以降、中国共産党の最高意思決定機関である中央政治局常務委員会の委員が苦心の末に集団指導制を確立したからある」、「中国が直面している政治の最大のリスクのひとつは、習近平が集団指導の体制を覆して絶対的指導者の支配による新たな時代の到来を告げるか、あるいはそれまで抑えられていたエリートたちの権力争いが生じることである」と書いている。これも中国に対する警告として有用であ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さらに著者は、「欧米では中国は帝国とは見なされておらず、我々が今日“中国”と呼んでいる国は、何世紀にもおよぶ漢民族の他民族に対する侵略と民族同化の産物である。中国とは強い民族アイデンティティと慣習が残る異なった地域の不安定な集合体で、国内では３００近い言語や方言が使われている。これらの地域をひとつにまとめている要因は、そうしたさまざまな民族が独立を強く主張することで国家が無理矢理つくりあげた統一性が打ち砕かれるのを恐れる中国政府の断固とした中央支配である。中国政府にとって、さらなる民主化を求める声の次に国民に越えさせてはならない政治上の一線は、地方自治権についての問題であるのは明白である」と書いている。これも至言であ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しかも著者は、「中国の政治は静止状態にある。共産党は政権維持を手放すというリスク抜きには発展できない。だが変化に長く抗えば抗うほど国民の不満は高まり、党の支配は動脈硬化を起こす。共産党が長期的支配を維持するためにはさらに抑</w:t>
      </w:r>
      <w:r w:rsidRPr="00181475">
        <w:rPr>
          <w:rFonts w:ascii="MS PMincho" w:eastAsia="MS PMincho" w:hAnsi="MS PMincho" w:hint="eastAsia"/>
          <w:sz w:val="22"/>
        </w:rPr>
        <w:lastRenderedPageBreak/>
        <w:t>圧を強めるしか方法はなさそうだが、そうした抑圧はいとも簡単に社会不安を引き起こし、結局党は権力から追われるかもしれない。つまり私がワシントンで耳にした“</w:t>
      </w:r>
      <w:r w:rsidRPr="00181475">
        <w:rPr>
          <w:rFonts w:ascii="MS PMincho" w:eastAsia="MS PMincho" w:hAnsi="MS PMincho" w:hint="eastAsia"/>
          <w:b/>
          <w:color w:val="FF0000"/>
          <w:sz w:val="22"/>
        </w:rPr>
        <w:t>中国共産党は最終段階に入った</w:t>
      </w:r>
      <w:r w:rsidRPr="00181475">
        <w:rPr>
          <w:rFonts w:ascii="MS PMincho" w:eastAsia="MS PMincho" w:hAnsi="MS PMincho" w:hint="eastAsia"/>
          <w:sz w:val="22"/>
        </w:rPr>
        <w:t>”という見解は、こうした一連の事情に基づいたものである。</w:t>
      </w:r>
      <w:r w:rsidRPr="00181475">
        <w:rPr>
          <w:rFonts w:ascii="MS PMincho" w:eastAsia="MS PMincho" w:hAnsi="MS PMincho" w:hint="eastAsia"/>
          <w:b/>
          <w:color w:val="FF0000"/>
          <w:sz w:val="22"/>
        </w:rPr>
        <w:t>それが実際に起こるまではまだ数十年かかる</w:t>
      </w:r>
      <w:r w:rsidRPr="00181475">
        <w:rPr>
          <w:rFonts w:ascii="MS PMincho" w:eastAsia="MS PMincho" w:hAnsi="MS PMincho" w:hint="eastAsia"/>
          <w:sz w:val="22"/>
        </w:rPr>
        <w:t>かもしれないが、抑圧された社会と課題に満ちた経済状況によって、共産党は後戻りのできない狭い道にますます追い込まれている。中国の未完の政治革命と大規模な社会不安のリスクによる緊張状態は、中国だけでなくアジア全体で今後何十年もつづくことになるだろう」と書いている。この予測については、おそらく大きく外れるだろう。</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著者は日本について、「19世紀以降、日本はよくも悪くもアジアを先導してきた。日本はアジアで最も早くから封建主義を捨て去り、国の政治体制、経済、社会を近代化させた。また、西洋型植民地体制を築いて国を遠く離れた地域を支配した、アジア初の国家でもある。第二次大戦後の日本はアジアでいちはやく工業先進国の仲間入りしたのちに脱工業化した大国となった。さらに、自国の“経済の奇跡”が失速して、ついに停止したのも一番先だった。そして、現在の日本は不安定な人口構成で社会が崩壊するアジア初の国という、新たな最速記録を達成しようとしている。ある推測によると、インド太平洋地域に居住する高齢者の数は２０３０年には世界の高齢者の半数以上を占め、さらに、２０５０年にはアジアの人口の完全に２割は６０歳以上となる見込みである。我々は</w:t>
      </w:r>
      <w:r w:rsidRPr="00181475">
        <w:rPr>
          <w:rFonts w:ascii="MS PMincho" w:eastAsia="MS PMincho" w:hAnsi="MS PMincho" w:hint="eastAsia"/>
          <w:b/>
          <w:color w:val="FF0000"/>
          <w:sz w:val="22"/>
        </w:rPr>
        <w:t>そうした人口高齢化によっていったいなにが起こるのか、ほとんど把握できていない</w:t>
      </w:r>
      <w:r w:rsidRPr="00181475">
        <w:rPr>
          <w:rFonts w:ascii="MS PMincho" w:eastAsia="MS PMincho" w:hAnsi="MS PMincho" w:hint="eastAsia"/>
          <w:sz w:val="22"/>
        </w:rPr>
        <w:t>。安定して大量に供給されてきた若い労働者人口が消滅してしまうと、経済はどのようにして維持されるのか？　政府は給付金制度が財政を圧迫しないように対処できるのか？　軍はどのようにして兵士を補充するのか？　高齢者が多数派の社会で革新を継続できるのか？　こうした最も基本的な疑問さえ、問いかけられるようになったのはつい最近である。</w:t>
      </w:r>
      <w:r w:rsidRPr="00181475">
        <w:rPr>
          <w:rFonts w:ascii="MS PMincho" w:eastAsia="MS PMincho" w:hAnsi="MS PMincho" w:hint="eastAsia"/>
          <w:b/>
          <w:color w:val="FF0000"/>
          <w:sz w:val="22"/>
        </w:rPr>
        <w:t>日本はこの質問への回答のたたき台を作成する、初めての社会となるだろう</w:t>
      </w:r>
      <w:r w:rsidRPr="00181475">
        <w:rPr>
          <w:rFonts w:ascii="MS PMincho" w:eastAsia="MS PMincho" w:hAnsi="MS PMincho" w:hint="eastAsia"/>
          <w:sz w:val="22"/>
        </w:rPr>
        <w:t>」と書き、日本への大きな期待を表明している。我々日本人高齢者は、身も持って、それに模範的回答を示さなければならない。</w:t>
      </w:r>
    </w:p>
    <w:p w:rsidR="00976C9F" w:rsidRPr="00181475" w:rsidRDefault="00976C9F" w:rsidP="00976C9F">
      <w:pPr>
        <w:spacing w:line="276" w:lineRule="auto"/>
        <w:ind w:leftChars="1000" w:left="2100"/>
        <w:rPr>
          <w:rFonts w:ascii="MS PMincho" w:eastAsia="MS PMincho" w:hAnsi="MS PMincho"/>
          <w:sz w:val="22"/>
        </w:rPr>
      </w:pPr>
    </w:p>
    <w:p w:rsidR="00976C9F" w:rsidRPr="00181475" w:rsidRDefault="00976C9F" w:rsidP="00181475">
      <w:pPr>
        <w:spacing w:line="276" w:lineRule="auto"/>
        <w:rPr>
          <w:rFonts w:ascii="MS PMincho" w:eastAsia="MS PMincho" w:hAnsi="MS PMincho"/>
          <w:b/>
          <w:sz w:val="22"/>
        </w:rPr>
      </w:pPr>
      <w:r w:rsidRPr="00181475">
        <w:rPr>
          <w:rFonts w:ascii="MS PMincho" w:eastAsia="MS PMincho" w:hAnsi="MS PMincho" w:hint="eastAsia"/>
          <w:b/>
          <w:sz w:val="22"/>
        </w:rPr>
        <w:t>５．「香港」　　遊川和郎著　　日本経済新聞社　　２０１７年６月２１日</w:t>
      </w:r>
    </w:p>
    <w:p w:rsidR="00976C9F" w:rsidRPr="00181475" w:rsidRDefault="00976C9F" w:rsidP="00181475">
      <w:pPr>
        <w:spacing w:line="276" w:lineRule="auto"/>
        <w:ind w:leftChars="1000" w:left="2100" w:firstLineChars="200" w:firstLine="440"/>
        <w:rPr>
          <w:rFonts w:ascii="MS PMincho" w:eastAsia="MS PMincho" w:hAnsi="MS PMincho"/>
          <w:sz w:val="22"/>
        </w:rPr>
      </w:pPr>
      <w:r w:rsidRPr="00181475">
        <w:rPr>
          <w:rFonts w:ascii="MS PMincho" w:eastAsia="MS PMincho" w:hAnsi="MS PMincho" w:hint="eastAsia"/>
          <w:sz w:val="22"/>
        </w:rPr>
        <w:t>副題　：　「返還２０年の相克」　　帯の言葉　：　「“一国二制度”の幻」</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遊川氏は本書の「おわりに」で、「“後々、返還後の香港を振り返ってみたときに必ず参照してもらえる一冊にしましょう”との一言に励まされて執筆に励んだ」と書いているが、本書は十分にその役割を果たしていると、私は思う。本書で遊川氏は、返還後の香港の２０年間を詳細に、しかもわかりやすく書き込んでい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思い返せば、２０年前、香港返還を機に、その後の香港と中国を占う言説が、メデ</w:t>
      </w:r>
      <w:r w:rsidRPr="00181475">
        <w:rPr>
          <w:rFonts w:ascii="MS PMincho" w:eastAsia="MS PMincho" w:hAnsi="MS PMincho" w:hint="eastAsia"/>
          <w:sz w:val="22"/>
        </w:rPr>
        <w:lastRenderedPageBreak/>
        <w:t>ィアでも学者の間でも、数多く語られた。その半分は、中国崩壊説だったが、それらは見事に外れた。遊川氏は、「思い返してみると、返還前に漠然と抱いていた不安がほとんど的中した２０年であり、想像を超える部分も少なからずあった。もれは単に民主化を進めればそれでよいという問題でもなければ、もはや名目だけの一国二制度を守る守らないの話でもないだろう」と書いてい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香港返還を成し遂げた鄧小平は、「５０年不変」と「一国二制度」を掲げた。あと３０年で、香港と中国はいかに変貌していくのか、興味のつきないところである。遊川氏は、「中国にとっては香港の統治コストが予想もできなかったくらい急激に上昇した。返還前には口に出して語られることのなかった“独立”を声高に叫ぶ人たちまで現れたのは大きな誤算だったに違いない。厳しい見方をすれば、</w:t>
      </w:r>
      <w:r w:rsidRPr="00181475">
        <w:rPr>
          <w:rFonts w:ascii="MS PMincho" w:eastAsia="MS PMincho" w:hAnsi="MS PMincho" w:hint="eastAsia"/>
          <w:b/>
          <w:color w:val="FF0000"/>
          <w:sz w:val="22"/>
        </w:rPr>
        <w:t>２０年かけてチベットやウイグルのような敏感な地域をもうひとつ作ってしまったようなもの</w:t>
      </w:r>
      <w:r w:rsidRPr="00181475">
        <w:rPr>
          <w:rFonts w:ascii="MS PMincho" w:eastAsia="MS PMincho" w:hAnsi="MS PMincho" w:hint="eastAsia"/>
          <w:sz w:val="22"/>
        </w:rPr>
        <w:t>ではないか」、「香港に独立論が台頭し、中国にとって香港の統治コストが高くなっている今、返還がウィンウィンではなくルーズ・ルーズ、誰にとっても良い結果をもたらしていない不幸な現実を直視することが必要である」と指摘している。この斬新な角度からの指摘には、私は驚くと同時に感心した。</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遊川氏は香港の超高齢社会に言及して、「政府の予測では、現在すでに１６％を占める６５歳以上人口は２０４１年には３人に１人に、７５歳以上は現在の７．７％から１８．９％と急速に高齢化が進行する。経済レベルは先進国並みで、高齢化が進んだ成熟都市がこれまでのような活力を維持していけるのだろうか」と，疑問を呈している。日本と同様、香港も超高齢社会の到来に怯えているが、いまだ有効な手法を見つけ出していない。しかし</w:t>
      </w:r>
      <w:r w:rsidRPr="00181475">
        <w:rPr>
          <w:rFonts w:ascii="MS PMincho" w:eastAsia="MS PMincho" w:hAnsi="MS PMincho" w:hint="eastAsia"/>
          <w:b/>
          <w:color w:val="FF0000"/>
          <w:sz w:val="22"/>
        </w:rPr>
        <w:t>香港人の多くが、香港返還時に、国外に居住地を確保し、その地での永住権などを取得しており、高齢者は国外移住（姥捨て山行き）に抵抗がない。したがって香港は、日本よりも簡単にその桎梏から抜け出し、高齢者問題の解決モデルケースとなる可能性がある。</w:t>
      </w:r>
    </w:p>
    <w:p w:rsidR="00976C9F" w:rsidRPr="00181475" w:rsidRDefault="00976C9F" w:rsidP="00181475">
      <w:pPr>
        <w:spacing w:line="276" w:lineRule="auto"/>
        <w:ind w:leftChars="1000" w:left="2100" w:firstLineChars="100" w:firstLine="220"/>
        <w:rPr>
          <w:rFonts w:ascii="MS PMincho" w:eastAsia="MS PMincho" w:hAnsi="MS PMincho"/>
          <w:sz w:val="22"/>
        </w:rPr>
      </w:pPr>
      <w:r w:rsidRPr="00181475">
        <w:rPr>
          <w:rFonts w:ascii="MS PMincho" w:eastAsia="MS PMincho" w:hAnsi="MS PMincho" w:hint="eastAsia"/>
          <w:sz w:val="22"/>
        </w:rPr>
        <w:t>遊川氏は、「一党支配の最大の問題は民意で政権が選ばれないことよりも、絶対に誤りを犯さないことを前提に問題が修正されないまま蓄積していくことだと考えている」、「香港に対する政策も“一国二制度の実践は正しかった”と自画自賛しているが、本心からそのように考えるほど中国共産党も愚かではあるまい。謙虚にこれまでの問題点を洗い出し、是正してくことが必要である」、「少数民族地域での問題同様、もう少し柔軟な発想ができれば、中国も無理をせずにできることがあるのではないか」、「これまでの２０年間、中国は目覚ましい経済発展を実現したが、体制維持の窮屈さは逆に増していることが問題である。最終的には“一国二制度”の“一国”のあり方が問われている」と、本書を結んでいる。私も同感である。</w:t>
      </w:r>
    </w:p>
    <w:p w:rsidR="00165E0D" w:rsidRPr="00181475" w:rsidRDefault="00976C9F" w:rsidP="00181475">
      <w:pPr>
        <w:spacing w:line="276" w:lineRule="auto"/>
        <w:ind w:leftChars="1000" w:left="2100" w:firstLineChars="100" w:firstLine="220"/>
        <w:rPr>
          <w:rFonts w:ascii="MS PMincho" w:eastAsia="宋体" w:hAnsi="MS PMincho"/>
          <w:sz w:val="22"/>
        </w:rPr>
      </w:pPr>
      <w:r w:rsidRPr="00181475">
        <w:rPr>
          <w:rFonts w:ascii="MS PMincho" w:eastAsia="MS PMincho" w:hAnsi="MS PMincho" w:hint="eastAsia"/>
          <w:sz w:val="22"/>
        </w:rPr>
        <w:t xml:space="preserve">　　　　　　　　　　　　　　　　　　　　　　　　　　　　　　　　　　　　　　　　　　　　　　　　　　　　　　　　　　　　　　　　　</w:t>
      </w:r>
      <w:r w:rsidR="00165E0D" w:rsidRPr="00B86C2B">
        <w:rPr>
          <w:rFonts w:hint="eastAsia"/>
          <w:noProof/>
        </w:rPr>
        <w:t xml:space="preserve">　　　　　　　　　　</w:t>
      </w:r>
      <w:r w:rsidR="00165E0D">
        <w:rPr>
          <w:rFonts w:hint="eastAsia"/>
          <w:noProof/>
        </w:rPr>
        <w:t xml:space="preserve">　　　　　　　　　　　　　　　　　　　　　　　　</w:t>
      </w:r>
      <w:r w:rsidR="00165E0D" w:rsidRPr="00D26AA7">
        <w:rPr>
          <w:rFonts w:hint="eastAsia"/>
          <w:noProof/>
        </w:rPr>
        <w:t xml:space="preserve">　　　　　　　　　　　　　　　　　　　　　　　　　　　　　　　　　　　　　　　　　　　　　　　　　　　　　　　　　　　　　</w:t>
      </w:r>
    </w:p>
    <w:p w:rsidR="00165E0D" w:rsidRPr="0044631D" w:rsidRDefault="00165E0D" w:rsidP="00165E0D">
      <w:pPr>
        <w:keepNext/>
        <w:pBdr>
          <w:top w:val="single" w:sz="4" w:space="1" w:color="auto"/>
          <w:bottom w:val="single" w:sz="4" w:space="1" w:color="auto"/>
        </w:pBdr>
        <w:outlineLvl w:val="0"/>
        <w:rPr>
          <w:rFonts w:ascii="･皈､･・ｪ" w:eastAsia="･皈､･・ｪ" w:hAnsi="･皈､･・ｪ"/>
          <w:sz w:val="32"/>
          <w:szCs w:val="32"/>
        </w:rPr>
      </w:pPr>
      <w:bookmarkStart w:id="9" w:name="_Toc488160256"/>
      <w:r w:rsidRPr="0044631D">
        <w:rPr>
          <w:rFonts w:ascii="･皈､･・ｪ" w:eastAsia="･皈､･・ｪ" w:hAnsi="･皈､･・ｪ" w:cs="･皈､･・ｪ" w:hint="eastAsia"/>
          <w:sz w:val="32"/>
          <w:szCs w:val="32"/>
        </w:rPr>
        <w:lastRenderedPageBreak/>
        <w:t>【中国経済最新統計】</w:t>
      </w:r>
      <w:bookmarkEnd w:id="9"/>
    </w:p>
    <w:p w:rsidR="00165E0D" w:rsidRPr="0044631D" w:rsidRDefault="00165E0D" w:rsidP="00165E0D">
      <w:pPr>
        <w:spacing w:line="220" w:lineRule="exact"/>
        <w:rPr>
          <w:rFonts w:ascii="Times New Roman" w:hAnsi="Times New Roman"/>
          <w:sz w:val="16"/>
          <w:szCs w:val="16"/>
        </w:rPr>
      </w:pPr>
    </w:p>
    <w:tbl>
      <w:tblPr>
        <w:tblW w:w="9660"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36"/>
        <w:gridCol w:w="732"/>
        <w:gridCol w:w="759"/>
        <w:gridCol w:w="734"/>
        <w:gridCol w:w="732"/>
        <w:gridCol w:w="734"/>
        <w:gridCol w:w="733"/>
        <w:gridCol w:w="733"/>
        <w:gridCol w:w="733"/>
        <w:gridCol w:w="733"/>
        <w:gridCol w:w="733"/>
        <w:gridCol w:w="736"/>
        <w:gridCol w:w="732"/>
      </w:tblGrid>
      <w:tr w:rsidR="00165E0D" w:rsidRPr="0044631D" w:rsidTr="003C0190">
        <w:tc>
          <w:tcPr>
            <w:tcW w:w="836" w:type="dxa"/>
            <w:tcBorders>
              <w:top w:val="double" w:sz="6" w:space="0" w:color="000000"/>
            </w:tcBorders>
          </w:tcPr>
          <w:p w:rsidR="00165E0D" w:rsidRPr="0044631D" w:rsidRDefault="00165E0D" w:rsidP="003C0190">
            <w:pPr>
              <w:spacing w:line="220" w:lineRule="exact"/>
              <w:rPr>
                <w:rFonts w:ascii="Times New Roman" w:hAnsi="Times New Roman"/>
                <w:sz w:val="16"/>
                <w:szCs w:val="16"/>
              </w:rPr>
            </w:pPr>
          </w:p>
        </w:tc>
        <w:tc>
          <w:tcPr>
            <w:tcW w:w="732"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①</w:t>
            </w:r>
          </w:p>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実質</w:t>
            </w:r>
            <w:r w:rsidRPr="0044631D">
              <w:rPr>
                <w:rFonts w:cs="Century"/>
                <w:sz w:val="16"/>
                <w:szCs w:val="16"/>
                <w:lang w:eastAsia="zh-TW"/>
              </w:rPr>
              <w:t>GDP</w:t>
            </w:r>
            <w:r w:rsidRPr="0044631D">
              <w:rPr>
                <w:rFonts w:ascii="MS Mincho" w:hAnsi="MS Mincho" w:cs="MS Mincho" w:hint="eastAsia"/>
                <w:sz w:val="16"/>
                <w:szCs w:val="16"/>
                <w:lang w:eastAsia="zh-TW"/>
              </w:rPr>
              <w:t>増加率</w:t>
            </w:r>
          </w:p>
          <w:p w:rsidR="00165E0D" w:rsidRPr="0044631D" w:rsidRDefault="00165E0D" w:rsidP="003C0190">
            <w:pPr>
              <w:spacing w:line="220" w:lineRule="exact"/>
              <w:rPr>
                <w:rFonts w:cs="Century"/>
                <w:sz w:val="16"/>
                <w:szCs w:val="16"/>
                <w:lang w:eastAsia="zh-TW"/>
              </w:rPr>
            </w:pPr>
            <w:r w:rsidRPr="0044631D">
              <w:rPr>
                <w:rFonts w:cs="Century"/>
                <w:sz w:val="16"/>
                <w:szCs w:val="16"/>
                <w:lang w:eastAsia="zh-TW"/>
              </w:rPr>
              <w:t>(%)</w:t>
            </w:r>
          </w:p>
        </w:tc>
        <w:tc>
          <w:tcPr>
            <w:tcW w:w="759"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②</w:t>
            </w:r>
          </w:p>
          <w:p w:rsidR="00165E0D" w:rsidRPr="0044631D" w:rsidRDefault="00165E0D" w:rsidP="003C0190">
            <w:pPr>
              <w:spacing w:line="220" w:lineRule="exact"/>
              <w:rPr>
                <w:rFonts w:cs="Century"/>
                <w:sz w:val="16"/>
                <w:szCs w:val="16"/>
                <w:lang w:eastAsia="zh-TW"/>
              </w:rPr>
            </w:pPr>
            <w:r w:rsidRPr="0044631D">
              <w:rPr>
                <w:rFonts w:ascii="MS Mincho" w:hAnsi="MS Mincho" w:cs="MS Mincho" w:hint="eastAsia"/>
                <w:sz w:val="16"/>
                <w:szCs w:val="16"/>
                <w:lang w:eastAsia="zh-TW"/>
              </w:rPr>
              <w:t>工業付加価値増加率</w:t>
            </w:r>
            <w:r w:rsidRPr="0044631D">
              <w:rPr>
                <w:rFonts w:cs="Century"/>
                <w:sz w:val="16"/>
                <w:szCs w:val="16"/>
                <w:lang w:eastAsia="zh-TW"/>
              </w:rPr>
              <w:t>(%)</w:t>
            </w:r>
          </w:p>
        </w:tc>
        <w:tc>
          <w:tcPr>
            <w:tcW w:w="734"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③</w:t>
            </w:r>
          </w:p>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消費財</w:t>
            </w:r>
          </w:p>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小売総</w:t>
            </w:r>
          </w:p>
          <w:p w:rsidR="00165E0D" w:rsidRPr="0044631D" w:rsidRDefault="00165E0D" w:rsidP="003C0190">
            <w:pPr>
              <w:spacing w:line="220" w:lineRule="exact"/>
              <w:rPr>
                <w:rFonts w:cs="Century"/>
                <w:sz w:val="16"/>
                <w:szCs w:val="16"/>
                <w:lang w:eastAsia="zh-TW"/>
              </w:rPr>
            </w:pPr>
            <w:r w:rsidRPr="0044631D">
              <w:rPr>
                <w:rFonts w:ascii="MS Mincho" w:hAnsi="MS Mincho" w:cs="MS Mincho" w:hint="eastAsia"/>
                <w:sz w:val="16"/>
                <w:szCs w:val="16"/>
                <w:lang w:eastAsia="zh-TW"/>
              </w:rPr>
              <w:t>額増加率</w:t>
            </w:r>
            <w:r w:rsidRPr="0044631D">
              <w:rPr>
                <w:rFonts w:cs="Century"/>
                <w:sz w:val="16"/>
                <w:szCs w:val="16"/>
                <w:lang w:eastAsia="zh-TW"/>
              </w:rPr>
              <w:t>(%)</w:t>
            </w:r>
          </w:p>
        </w:tc>
        <w:tc>
          <w:tcPr>
            <w:tcW w:w="732"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④</w:t>
            </w:r>
          </w:p>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消費者</w:t>
            </w:r>
          </w:p>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物価指</w:t>
            </w:r>
          </w:p>
          <w:p w:rsidR="00165E0D" w:rsidRPr="0044631D" w:rsidRDefault="00165E0D" w:rsidP="003C0190">
            <w:pPr>
              <w:spacing w:line="220" w:lineRule="exact"/>
              <w:rPr>
                <w:rFonts w:cs="Century"/>
                <w:sz w:val="16"/>
                <w:szCs w:val="16"/>
                <w:lang w:eastAsia="zh-TW"/>
              </w:rPr>
            </w:pPr>
            <w:r w:rsidRPr="0044631D">
              <w:rPr>
                <w:rFonts w:ascii="MS Mincho" w:hAnsi="MS Mincho" w:cs="MS Mincho" w:hint="eastAsia"/>
                <w:sz w:val="16"/>
                <w:szCs w:val="16"/>
                <w:lang w:eastAsia="zh-TW"/>
              </w:rPr>
              <w:t>数上昇率</w:t>
            </w:r>
            <w:r w:rsidRPr="0044631D">
              <w:rPr>
                <w:rFonts w:cs="Century"/>
                <w:sz w:val="16"/>
                <w:szCs w:val="16"/>
                <w:lang w:eastAsia="zh-TW"/>
              </w:rPr>
              <w:t>(%)</w:t>
            </w:r>
          </w:p>
        </w:tc>
        <w:tc>
          <w:tcPr>
            <w:tcW w:w="734"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⑤</w:t>
            </w:r>
          </w:p>
          <w:p w:rsidR="00165E0D" w:rsidRPr="0044631D" w:rsidRDefault="00165E0D" w:rsidP="003C0190">
            <w:pPr>
              <w:spacing w:line="220" w:lineRule="exact"/>
              <w:rPr>
                <w:rFonts w:cs="Century"/>
                <w:sz w:val="16"/>
                <w:szCs w:val="16"/>
                <w:lang w:eastAsia="zh-TW"/>
              </w:rPr>
            </w:pPr>
            <w:r w:rsidRPr="0044631D">
              <w:rPr>
                <w:rFonts w:ascii="MS Mincho" w:hAnsi="MS Mincho" w:cs="MS Mincho" w:hint="eastAsia"/>
                <w:sz w:val="16"/>
                <w:szCs w:val="16"/>
                <w:lang w:eastAsia="zh-TW"/>
              </w:rPr>
              <w:t>都市固定資産投資増加率</w:t>
            </w:r>
            <w:r w:rsidRPr="0044631D">
              <w:rPr>
                <w:rFonts w:cs="Century"/>
                <w:sz w:val="16"/>
                <w:szCs w:val="16"/>
                <w:lang w:eastAsia="zh-TW"/>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⑥</w:t>
            </w:r>
          </w:p>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貿易収支</w:t>
            </w:r>
          </w:p>
          <w:p w:rsidR="00165E0D" w:rsidRPr="0044631D" w:rsidRDefault="00165E0D" w:rsidP="003C0190">
            <w:pPr>
              <w:spacing w:line="220" w:lineRule="exact"/>
              <w:rPr>
                <w:rFonts w:cs="Century"/>
                <w:sz w:val="16"/>
                <w:szCs w:val="16"/>
              </w:rPr>
            </w:pPr>
            <w:r w:rsidRPr="0044631D">
              <w:rPr>
                <w:rFonts w:cs="Century"/>
                <w:sz w:val="16"/>
                <w:szCs w:val="16"/>
              </w:rPr>
              <w:t>(</w:t>
            </w:r>
            <w:r w:rsidRPr="0044631D">
              <w:rPr>
                <w:rFonts w:ascii="MS Mincho" w:hAnsi="MS Mincho" w:cs="MS Mincho" w:hint="eastAsia"/>
                <w:sz w:val="16"/>
                <w:szCs w:val="16"/>
                <w:lang w:eastAsia="zh-TW"/>
              </w:rPr>
              <w:t>億㌦</w:t>
            </w:r>
            <w:r w:rsidRPr="0044631D">
              <w:rPr>
                <w:rFonts w:cs="Century"/>
                <w:sz w:val="16"/>
                <w:szCs w:val="16"/>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rPr>
            </w:pPr>
            <w:r w:rsidRPr="0044631D">
              <w:rPr>
                <w:rFonts w:ascii="MS Mincho" w:hAnsi="MS Mincho" w:cs="MS Mincho" w:hint="eastAsia"/>
                <w:sz w:val="16"/>
                <w:szCs w:val="16"/>
                <w:lang w:eastAsia="zh-TW"/>
              </w:rPr>
              <w:t>⑦</w:t>
            </w:r>
          </w:p>
          <w:p w:rsidR="00165E0D" w:rsidRPr="0044631D" w:rsidRDefault="00165E0D" w:rsidP="003C0190">
            <w:pPr>
              <w:spacing w:line="220" w:lineRule="exact"/>
              <w:rPr>
                <w:rFonts w:ascii="Times New Roman" w:hAnsi="Times New Roman"/>
                <w:sz w:val="16"/>
                <w:szCs w:val="16"/>
              </w:rPr>
            </w:pPr>
            <w:r w:rsidRPr="0044631D">
              <w:rPr>
                <w:rFonts w:ascii="MS Mincho" w:hAnsi="MS Mincho" w:cs="MS Mincho" w:hint="eastAsia"/>
                <w:sz w:val="16"/>
                <w:szCs w:val="16"/>
                <w:lang w:eastAsia="zh-TW"/>
              </w:rPr>
              <w:t>輸　出</w:t>
            </w:r>
          </w:p>
          <w:p w:rsidR="00165E0D" w:rsidRPr="0044631D" w:rsidRDefault="00165E0D" w:rsidP="003C0190">
            <w:pPr>
              <w:spacing w:line="220" w:lineRule="exact"/>
              <w:rPr>
                <w:rFonts w:cs="Century"/>
                <w:sz w:val="16"/>
                <w:szCs w:val="16"/>
                <w:lang w:eastAsia="zh-TW"/>
              </w:rPr>
            </w:pPr>
            <w:r w:rsidRPr="0044631D">
              <w:rPr>
                <w:rFonts w:ascii="MS Mincho" w:hAnsi="MS Mincho" w:cs="MS Mincho" w:hint="eastAsia"/>
                <w:sz w:val="16"/>
                <w:szCs w:val="16"/>
                <w:lang w:eastAsia="zh-TW"/>
              </w:rPr>
              <w:t>増加率</w:t>
            </w:r>
            <w:r w:rsidRPr="0044631D">
              <w:rPr>
                <w:rFonts w:cs="Century"/>
                <w:sz w:val="16"/>
                <w:szCs w:val="16"/>
                <w:lang w:eastAsia="zh-TW"/>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⑧</w:t>
            </w:r>
          </w:p>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輸　入</w:t>
            </w:r>
          </w:p>
          <w:p w:rsidR="00165E0D" w:rsidRPr="0044631D" w:rsidRDefault="00165E0D" w:rsidP="003C0190">
            <w:pPr>
              <w:spacing w:line="220" w:lineRule="exact"/>
              <w:rPr>
                <w:rFonts w:cs="Century"/>
                <w:sz w:val="16"/>
                <w:szCs w:val="16"/>
                <w:lang w:eastAsia="zh-CN"/>
              </w:rPr>
            </w:pPr>
            <w:r w:rsidRPr="0044631D">
              <w:rPr>
                <w:rFonts w:ascii="MS Mincho" w:hAnsi="MS Mincho" w:cs="MS Mincho" w:hint="eastAsia"/>
                <w:sz w:val="16"/>
                <w:szCs w:val="16"/>
                <w:lang w:eastAsia="zh-TW"/>
              </w:rPr>
              <w:t>増加率</w:t>
            </w:r>
            <w:r w:rsidRPr="0044631D">
              <w:rPr>
                <w:rFonts w:cs="Century"/>
                <w:sz w:val="16"/>
                <w:szCs w:val="16"/>
                <w:lang w:eastAsia="zh-CN"/>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rPr>
            </w:pPr>
            <w:r w:rsidRPr="0044631D">
              <w:rPr>
                <w:rFonts w:ascii="MS Mincho" w:hAnsi="MS Mincho" w:cs="MS Mincho" w:hint="eastAsia"/>
                <w:sz w:val="16"/>
                <w:szCs w:val="16"/>
              </w:rPr>
              <w:t>⑨</w:t>
            </w:r>
          </w:p>
          <w:p w:rsidR="00165E0D" w:rsidRPr="0044631D" w:rsidRDefault="00165E0D" w:rsidP="003C0190">
            <w:pPr>
              <w:spacing w:line="220" w:lineRule="exact"/>
              <w:rPr>
                <w:rFonts w:ascii="Times New Roman" w:hAnsi="Times New Roman"/>
                <w:sz w:val="16"/>
                <w:szCs w:val="16"/>
              </w:rPr>
            </w:pPr>
            <w:r w:rsidRPr="0044631D">
              <w:rPr>
                <w:rFonts w:ascii="MS Mincho" w:hAnsi="MS Mincho" w:cs="MS Mincho" w:hint="eastAsia"/>
                <w:sz w:val="16"/>
                <w:szCs w:val="16"/>
              </w:rPr>
              <w:t>外国直</w:t>
            </w:r>
          </w:p>
          <w:p w:rsidR="00165E0D" w:rsidRPr="0044631D" w:rsidRDefault="00165E0D" w:rsidP="003C0190">
            <w:pPr>
              <w:spacing w:line="220" w:lineRule="exact"/>
              <w:rPr>
                <w:rFonts w:ascii="Times New Roman" w:hAnsi="Times New Roman"/>
                <w:sz w:val="16"/>
                <w:szCs w:val="16"/>
              </w:rPr>
            </w:pPr>
            <w:r w:rsidRPr="0044631D">
              <w:rPr>
                <w:rFonts w:ascii="MS Mincho" w:hAnsi="MS Mincho" w:cs="MS Mincho" w:hint="eastAsia"/>
                <w:sz w:val="16"/>
                <w:szCs w:val="16"/>
              </w:rPr>
              <w:t>接投資</w:t>
            </w:r>
          </w:p>
          <w:p w:rsidR="00165E0D" w:rsidRPr="0044631D" w:rsidRDefault="00165E0D" w:rsidP="003C0190">
            <w:pPr>
              <w:spacing w:line="220" w:lineRule="exact"/>
              <w:rPr>
                <w:rFonts w:ascii="Times New Roman" w:hAnsi="Times New Roman"/>
                <w:sz w:val="16"/>
                <w:szCs w:val="16"/>
              </w:rPr>
            </w:pPr>
            <w:r w:rsidRPr="0044631D">
              <w:rPr>
                <w:rFonts w:ascii="MS Mincho" w:hAnsi="MS Mincho" w:cs="MS Mincho" w:hint="eastAsia"/>
                <w:sz w:val="16"/>
                <w:szCs w:val="16"/>
              </w:rPr>
              <w:t>件数の増加率</w:t>
            </w:r>
          </w:p>
          <w:p w:rsidR="00165E0D" w:rsidRPr="0044631D" w:rsidRDefault="00165E0D" w:rsidP="003C0190">
            <w:pPr>
              <w:spacing w:line="220" w:lineRule="exact"/>
              <w:rPr>
                <w:rFonts w:cs="Century"/>
                <w:sz w:val="16"/>
                <w:szCs w:val="16"/>
                <w:lang w:eastAsia="zh-CN"/>
              </w:rPr>
            </w:pPr>
            <w:r w:rsidRPr="0044631D">
              <w:rPr>
                <w:rFonts w:cs="Century"/>
                <w:sz w:val="16"/>
                <w:szCs w:val="16"/>
                <w:lang w:eastAsia="zh-CN"/>
              </w:rPr>
              <w:t>(%)</w:t>
            </w:r>
          </w:p>
        </w:tc>
        <w:tc>
          <w:tcPr>
            <w:tcW w:w="733"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⑩</w:t>
            </w:r>
          </w:p>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外国直接投資金額増加率</w:t>
            </w:r>
          </w:p>
          <w:p w:rsidR="00165E0D" w:rsidRPr="0044631D" w:rsidRDefault="00165E0D" w:rsidP="003C0190">
            <w:pPr>
              <w:spacing w:line="220" w:lineRule="exact"/>
              <w:rPr>
                <w:rFonts w:cs="Century"/>
                <w:sz w:val="16"/>
                <w:szCs w:val="16"/>
                <w:lang w:eastAsia="zh-TW"/>
              </w:rPr>
            </w:pPr>
            <w:r w:rsidRPr="0044631D">
              <w:rPr>
                <w:rFonts w:cs="Century"/>
                <w:sz w:val="16"/>
                <w:szCs w:val="16"/>
                <w:lang w:eastAsia="zh-TW"/>
              </w:rPr>
              <w:t>(%)</w:t>
            </w:r>
          </w:p>
        </w:tc>
        <w:tc>
          <w:tcPr>
            <w:tcW w:w="736"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TW"/>
              </w:rPr>
            </w:pPr>
            <w:r w:rsidRPr="0044631D">
              <w:rPr>
                <w:rFonts w:ascii="MS Mincho" w:hAnsi="MS Mincho" w:cs="MS Mincho" w:hint="eastAsia"/>
                <w:sz w:val="16"/>
                <w:szCs w:val="16"/>
                <w:lang w:eastAsia="zh-TW"/>
              </w:rPr>
              <w:t>⑪</w:t>
            </w:r>
          </w:p>
          <w:p w:rsidR="00165E0D" w:rsidRPr="0044631D" w:rsidRDefault="00165E0D" w:rsidP="003C0190">
            <w:pPr>
              <w:spacing w:line="220" w:lineRule="exact"/>
              <w:rPr>
                <w:rFonts w:cs="Century"/>
                <w:sz w:val="16"/>
                <w:szCs w:val="16"/>
                <w:lang w:eastAsia="zh-TW"/>
              </w:rPr>
            </w:pPr>
            <w:r w:rsidRPr="0044631D">
              <w:rPr>
                <w:rFonts w:ascii="MS Mincho" w:hAnsi="MS Mincho" w:cs="MS Mincho" w:hint="eastAsia"/>
                <w:sz w:val="16"/>
                <w:szCs w:val="16"/>
                <w:lang w:eastAsia="zh-TW"/>
              </w:rPr>
              <w:t>貨幣供給量増加率</w:t>
            </w:r>
            <w:r w:rsidRPr="0044631D">
              <w:rPr>
                <w:rFonts w:cs="Century"/>
                <w:sz w:val="16"/>
                <w:szCs w:val="16"/>
                <w:lang w:eastAsia="zh-TW"/>
              </w:rPr>
              <w:t>M2(%)</w:t>
            </w:r>
          </w:p>
        </w:tc>
        <w:tc>
          <w:tcPr>
            <w:tcW w:w="732" w:type="dxa"/>
            <w:tcBorders>
              <w:top w:val="double" w:sz="6" w:space="0" w:color="000000"/>
            </w:tcBorders>
          </w:tcPr>
          <w:p w:rsidR="00165E0D" w:rsidRPr="0044631D" w:rsidRDefault="00165E0D" w:rsidP="003C0190">
            <w:pPr>
              <w:spacing w:line="220" w:lineRule="exact"/>
              <w:rPr>
                <w:rFonts w:ascii="Times New Roman" w:hAnsi="Times New Roman"/>
                <w:sz w:val="16"/>
                <w:szCs w:val="16"/>
                <w:lang w:eastAsia="zh-CN"/>
              </w:rPr>
            </w:pPr>
            <w:r w:rsidRPr="0044631D">
              <w:rPr>
                <w:rFonts w:ascii="MS Mincho" w:hAnsi="MS Mincho" w:cs="MS Mincho" w:hint="eastAsia"/>
                <w:sz w:val="16"/>
                <w:szCs w:val="16"/>
                <w:lang w:eastAsia="zh-TW"/>
              </w:rPr>
              <w:t>⑫</w:t>
            </w:r>
          </w:p>
          <w:p w:rsidR="00165E0D" w:rsidRPr="0044631D" w:rsidRDefault="00165E0D" w:rsidP="003C0190">
            <w:pPr>
              <w:spacing w:line="220" w:lineRule="exact"/>
              <w:rPr>
                <w:rFonts w:cs="Century"/>
                <w:sz w:val="16"/>
                <w:szCs w:val="16"/>
                <w:lang w:eastAsia="zh-CN"/>
              </w:rPr>
            </w:pPr>
            <w:r w:rsidRPr="0044631D">
              <w:rPr>
                <w:rFonts w:ascii="MS Mincho" w:hAnsi="MS Mincho" w:cs="MS Mincho" w:hint="eastAsia"/>
                <w:sz w:val="16"/>
                <w:szCs w:val="16"/>
                <w:lang w:eastAsia="zh-TW"/>
              </w:rPr>
              <w:t>人民元貸出残高増加率</w:t>
            </w:r>
            <w:r w:rsidRPr="0044631D">
              <w:rPr>
                <w:rFonts w:cs="Century"/>
                <w:sz w:val="16"/>
                <w:szCs w:val="16"/>
                <w:lang w:eastAsia="zh-CN"/>
              </w:rPr>
              <w:t>(%)</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5</w:t>
            </w:r>
            <w:r w:rsidRPr="0044631D">
              <w:rPr>
                <w:rFonts w:ascii="MS Mincho" w:hAnsi="MS Mincho" w:cs="MS Mincho"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Pr>
                <w:rFonts w:cs="Century"/>
                <w:b/>
                <w:bCs/>
                <w:sz w:val="16"/>
                <w:szCs w:val="16"/>
              </w:rPr>
              <w:t>4</w:t>
            </w:r>
          </w:p>
        </w:tc>
        <w:tc>
          <w:tcPr>
            <w:tcW w:w="759" w:type="dxa"/>
          </w:tcPr>
          <w:p w:rsidR="00165E0D" w:rsidRPr="0044631D" w:rsidRDefault="00165E0D" w:rsidP="003C0190">
            <w:pPr>
              <w:spacing w:line="220" w:lineRule="exact"/>
              <w:rPr>
                <w:rFonts w:ascii="Times New Roman" w:hAnsi="Times New Roman"/>
                <w:b/>
                <w:bCs/>
                <w:sz w:val="16"/>
                <w:szCs w:val="16"/>
              </w:rPr>
            </w:pP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12</w:t>
            </w:r>
            <w:r w:rsidRPr="0044631D">
              <w:rPr>
                <w:rFonts w:ascii="Times New Roman" w:hAnsi="Times New Roman"/>
                <w:b/>
                <w:bCs/>
                <w:sz w:val="16"/>
                <w:szCs w:val="16"/>
              </w:rPr>
              <w:t>.</w:t>
            </w:r>
            <w:r>
              <w:rPr>
                <w:rFonts w:cs="Century"/>
                <w:b/>
                <w:bCs/>
                <w:sz w:val="16"/>
                <w:szCs w:val="16"/>
              </w:rPr>
              <w:t>9</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Pr>
                <w:rFonts w:cs="Century"/>
                <w:b/>
                <w:bCs/>
                <w:sz w:val="16"/>
                <w:szCs w:val="16"/>
              </w:rPr>
              <w:t>8</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1020</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8</w:t>
            </w:r>
            <w:r w:rsidRPr="0044631D">
              <w:rPr>
                <w:rFonts w:ascii="Times New Roman" w:hAnsi="Times New Roman"/>
                <w:b/>
                <w:bCs/>
                <w:sz w:val="16"/>
                <w:szCs w:val="16"/>
              </w:rPr>
              <w:t>.</w:t>
            </w:r>
            <w:r>
              <w:rPr>
                <w:rFonts w:cs="Century"/>
                <w:b/>
                <w:bCs/>
                <w:sz w:val="16"/>
                <w:szCs w:val="16"/>
              </w:rPr>
              <w:t>4</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ascii="Times New Roman" w:hAnsi="Times New Roman"/>
                <w:b/>
                <w:bCs/>
                <w:sz w:val="16"/>
                <w:szCs w:val="16"/>
              </w:rPr>
              <w:t>0.</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sidRPr="0044631D">
              <w:rPr>
                <w:rFonts w:ascii="Times New Roman" w:hAnsi="Times New Roman"/>
                <w:b/>
                <w:bCs/>
                <w:sz w:val="16"/>
                <w:szCs w:val="16"/>
              </w:rPr>
              <w:t>0.</w:t>
            </w:r>
            <w:r>
              <w:rPr>
                <w:rFonts w:cs="Century"/>
                <w:b/>
                <w:bCs/>
                <w:sz w:val="16"/>
                <w:szCs w:val="16"/>
              </w:rPr>
              <w:t>5</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3</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6</w:t>
            </w:r>
            <w:r w:rsidRPr="0044631D">
              <w:rPr>
                <w:rFonts w:ascii="MS Mincho" w:hAnsi="MS Mincho" w:cs="MS Mincho"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Pr>
                <w:rFonts w:cs="Century"/>
                <w:b/>
                <w:bCs/>
                <w:sz w:val="16"/>
                <w:szCs w:val="16"/>
              </w:rPr>
              <w:t>6</w:t>
            </w:r>
          </w:p>
        </w:tc>
        <w:tc>
          <w:tcPr>
            <w:tcW w:w="759" w:type="dxa"/>
          </w:tcPr>
          <w:p w:rsidR="00165E0D" w:rsidRPr="0044631D" w:rsidRDefault="00165E0D" w:rsidP="003C0190">
            <w:pPr>
              <w:spacing w:line="220" w:lineRule="exact"/>
              <w:rPr>
                <w:rFonts w:ascii="Times New Roman" w:hAnsi="Times New Roman"/>
                <w:b/>
                <w:bCs/>
                <w:sz w:val="16"/>
                <w:szCs w:val="16"/>
              </w:rPr>
            </w:pP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Pr>
                <w:rFonts w:cs="Century"/>
                <w:b/>
                <w:bCs/>
                <w:sz w:val="16"/>
                <w:szCs w:val="16"/>
              </w:rPr>
              <w:t>5</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775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Pr>
                <w:rFonts w:cs="Century"/>
                <w:b/>
                <w:bCs/>
                <w:sz w:val="16"/>
                <w:szCs w:val="16"/>
              </w:rPr>
              <w:t>5</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7</w:t>
            </w:r>
            <w:r w:rsidRPr="0044631D">
              <w:rPr>
                <w:rFonts w:ascii="MS Mincho" w:hAnsi="MS Mincho" w:cs="MS Mincho"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.0</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5</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8</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Pr>
                <w:rFonts w:cs="Century"/>
                <w:b/>
                <w:bCs/>
                <w:sz w:val="16"/>
                <w:szCs w:val="16"/>
              </w:rPr>
              <w:t>8</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5</w:t>
            </w:r>
            <w:r w:rsidRPr="0044631D">
              <w:rPr>
                <w:rFonts w:ascii="Times New Roman" w:hAnsi="Times New Roman"/>
                <w:b/>
                <w:bCs/>
                <w:sz w:val="16"/>
                <w:szCs w:val="16"/>
              </w:rPr>
              <w:t>.</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6</w:t>
            </w:r>
            <w:r w:rsidRPr="0044631D">
              <w:rPr>
                <w:rFonts w:cs="Century"/>
                <w:b/>
                <w:bCs/>
                <w:sz w:val="16"/>
                <w:szCs w:val="16"/>
              </w:rPr>
              <w:t>1</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Pr>
                <w:rFonts w:cs="Century"/>
                <w:b/>
                <w:bCs/>
                <w:sz w:val="16"/>
                <w:szCs w:val="16"/>
              </w:rPr>
              <w:t>8</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sidRPr="0044631D">
              <w:rPr>
                <w:rFonts w:cs="Century"/>
                <w:b/>
                <w:bCs/>
                <w:sz w:val="16"/>
                <w:szCs w:val="16"/>
              </w:rPr>
              <w:t>1</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8</w:t>
            </w:r>
            <w:r w:rsidRPr="0044631D">
              <w:rPr>
                <w:rFonts w:ascii="MS Mincho" w:hAnsi="MS Mincho" w:cs="MS Mincho"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.0</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12</w:t>
            </w:r>
            <w:r w:rsidRPr="0044631D">
              <w:rPr>
                <w:rFonts w:ascii="Times New Roman" w:hAnsi="Times New Roman"/>
                <w:b/>
                <w:bCs/>
                <w:sz w:val="16"/>
                <w:szCs w:val="16"/>
              </w:rPr>
              <w:t>.</w:t>
            </w:r>
            <w:r>
              <w:rPr>
                <w:rFonts w:cs="Century"/>
                <w:b/>
                <w:bCs/>
                <w:sz w:val="16"/>
                <w:szCs w:val="16"/>
              </w:rPr>
              <w:t>9</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21</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5</w:t>
            </w:r>
            <w:r w:rsidRPr="0044631D">
              <w:rPr>
                <w:rFonts w:ascii="Times New Roman" w:hAnsi="Times New Roman"/>
                <w:b/>
                <w:bCs/>
                <w:sz w:val="16"/>
                <w:szCs w:val="16"/>
              </w:rPr>
              <w:t>.</w:t>
            </w:r>
            <w:r>
              <w:rPr>
                <w:rFonts w:cs="Century"/>
                <w:b/>
                <w:bCs/>
                <w:sz w:val="16"/>
                <w:szCs w:val="16"/>
              </w:rPr>
              <w:t>9</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6</w:t>
            </w:r>
            <w:r w:rsidRPr="0044631D">
              <w:rPr>
                <w:rFonts w:ascii="Times New Roman" w:hAnsi="Times New Roman"/>
                <w:b/>
                <w:bCs/>
                <w:sz w:val="16"/>
                <w:szCs w:val="16"/>
              </w:rPr>
              <w:t>.</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955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2</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Pr>
                <w:rFonts w:cs="Century"/>
                <w:b/>
                <w:bCs/>
                <w:sz w:val="16"/>
                <w:szCs w:val="16"/>
              </w:rPr>
              <w:t>4</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23</w:t>
            </w:r>
            <w:r w:rsidRPr="0044631D">
              <w:rPr>
                <w:rFonts w:ascii="Times New Roman" w:hAnsi="Times New Roman"/>
                <w:b/>
                <w:bCs/>
                <w:sz w:val="16"/>
                <w:szCs w:val="16"/>
              </w:rPr>
              <w:t>.</w:t>
            </w:r>
            <w:r>
              <w:rPr>
                <w:rFonts w:cs="Century"/>
                <w:b/>
                <w:bCs/>
                <w:sz w:val="16"/>
                <w:szCs w:val="16"/>
              </w:rPr>
              <w:t>6</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8</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9</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200</w:t>
            </w:r>
            <w:r>
              <w:rPr>
                <w:rFonts w:cs="Century"/>
                <w:b/>
                <w:bCs/>
                <w:sz w:val="16"/>
                <w:szCs w:val="16"/>
              </w:rPr>
              <w:t>9</w:t>
            </w:r>
            <w:r w:rsidRPr="0044631D">
              <w:rPr>
                <w:rFonts w:ascii="MS Mincho" w:hAnsi="MS Mincho" w:cs="MS Mincho"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1</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.0</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5</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w:t>
            </w:r>
            <w:r w:rsidRPr="0044631D">
              <w:rPr>
                <w:rFonts w:ascii="Times New Roman" w:hAnsi="Times New Roman"/>
                <w:b/>
                <w:bCs/>
                <w:sz w:val="16"/>
                <w:szCs w:val="16"/>
              </w:rPr>
              <w:t>0.</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.0</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96</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9</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7</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w:t>
            </w:r>
            <w:r>
              <w:rPr>
                <w:rFonts w:cs="Century"/>
                <w:b/>
                <w:bCs/>
                <w:sz w:val="16"/>
                <w:szCs w:val="16"/>
              </w:rPr>
              <w:t>7</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2010</w:t>
            </w:r>
            <w:r w:rsidRPr="0044631D">
              <w:rPr>
                <w:rFonts w:ascii="MS Mincho" w:hAnsi="MS Mincho" w:cs="MS Mincho"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sidRPr="0044631D">
              <w:rPr>
                <w:rFonts w:cs="Century"/>
                <w:b/>
                <w:bCs/>
                <w:sz w:val="16"/>
                <w:szCs w:val="16"/>
              </w:rPr>
              <w:t>3</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ascii="Times New Roman" w:hAnsi="Times New Roman"/>
                <w:b/>
                <w:bCs/>
                <w:sz w:val="16"/>
                <w:szCs w:val="16"/>
              </w:rPr>
              <w:t>.</w:t>
            </w:r>
            <w:r>
              <w:rPr>
                <w:rFonts w:cs="Century"/>
                <w:b/>
                <w:bCs/>
                <w:sz w:val="16"/>
                <w:szCs w:val="16"/>
              </w:rPr>
              <w:t>4</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w:t>
            </w:r>
            <w:r w:rsidRPr="0044631D">
              <w:rPr>
                <w:rFonts w:ascii="Times New Roman" w:hAnsi="Times New Roman"/>
                <w:b/>
                <w:bCs/>
                <w:sz w:val="16"/>
                <w:szCs w:val="16"/>
              </w:rPr>
              <w:t>.</w:t>
            </w:r>
            <w:r w:rsidRPr="0044631D">
              <w:rPr>
                <w:rFonts w:cs="Century"/>
                <w:b/>
                <w:bCs/>
                <w:sz w:val="16"/>
                <w:szCs w:val="16"/>
              </w:rPr>
              <w:t>3</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Pr>
                <w:rFonts w:cs="Century"/>
                <w:b/>
                <w:bCs/>
                <w:sz w:val="16"/>
                <w:szCs w:val="16"/>
              </w:rPr>
              <w:t>5</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8</w:t>
            </w:r>
            <w:r w:rsidRPr="0044631D">
              <w:rPr>
                <w:rFonts w:cs="Century"/>
                <w:b/>
                <w:bCs/>
                <w:sz w:val="16"/>
                <w:szCs w:val="16"/>
              </w:rPr>
              <w:t>31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31</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w:t>
            </w:r>
            <w:r>
              <w:rPr>
                <w:rFonts w:cs="Century"/>
                <w:b/>
                <w:bCs/>
                <w:sz w:val="16"/>
                <w:szCs w:val="16"/>
              </w:rPr>
              <w:t>8</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6</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Pr>
                <w:rFonts w:cs="Century"/>
                <w:b/>
                <w:bCs/>
                <w:sz w:val="16"/>
                <w:szCs w:val="16"/>
              </w:rPr>
              <w:t>4</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ascii="Times New Roman" w:hAnsi="Times New Roman"/>
                <w:b/>
                <w:bCs/>
                <w:sz w:val="16"/>
                <w:szCs w:val="16"/>
              </w:rPr>
              <w:t>.</w:t>
            </w:r>
            <w:r>
              <w:rPr>
                <w:rFonts w:cs="Century"/>
                <w:b/>
                <w:bCs/>
                <w:sz w:val="16"/>
                <w:szCs w:val="16"/>
              </w:rPr>
              <w:t>8</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2011</w:t>
            </w:r>
            <w:r w:rsidRPr="0044631D">
              <w:rPr>
                <w:rFonts w:ascii="MS Mincho" w:hAnsi="MS Mincho" w:cs="MS Mincho"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sidRPr="0044631D">
              <w:rPr>
                <w:rFonts w:cs="Century"/>
                <w:b/>
                <w:bCs/>
                <w:sz w:val="16"/>
                <w:szCs w:val="16"/>
              </w:rPr>
              <w:t>2</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9</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7</w:t>
            </w:r>
            <w:r w:rsidRPr="0044631D">
              <w:rPr>
                <w:rFonts w:ascii="Times New Roman" w:hAnsi="Times New Roman"/>
                <w:b/>
                <w:bCs/>
                <w:sz w:val="16"/>
                <w:szCs w:val="16"/>
              </w:rPr>
              <w:t>.</w:t>
            </w:r>
            <w:r w:rsidRPr="0044631D">
              <w:rPr>
                <w:rFonts w:cs="Century"/>
                <w:b/>
                <w:bCs/>
                <w:sz w:val="16"/>
                <w:szCs w:val="16"/>
              </w:rPr>
              <w:t>1</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5</w:t>
            </w:r>
            <w:r w:rsidRPr="0044631D">
              <w:rPr>
                <w:rFonts w:ascii="Times New Roman" w:hAnsi="Times New Roman"/>
                <w:b/>
                <w:bCs/>
                <w:sz w:val="16"/>
                <w:szCs w:val="16"/>
              </w:rPr>
              <w:t>.</w:t>
            </w:r>
            <w:r>
              <w:rPr>
                <w:rFonts w:cs="Century"/>
                <w:b/>
                <w:bCs/>
                <w:sz w:val="16"/>
                <w:szCs w:val="16"/>
              </w:rPr>
              <w:t>4</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.0</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549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4</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sidRPr="0044631D">
              <w:rPr>
                <w:rFonts w:ascii="Times New Roman" w:hAnsi="Times New Roman"/>
                <w:b/>
                <w:bCs/>
                <w:sz w:val="16"/>
                <w:szCs w:val="16"/>
              </w:rPr>
              <w:t>.</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2012</w:t>
            </w:r>
            <w:r w:rsidRPr="0044631D">
              <w:rPr>
                <w:rFonts w:ascii="MS Mincho" w:hAnsi="MS Mincho" w:cs="MS Mincho"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7</w:t>
            </w:r>
          </w:p>
        </w:tc>
        <w:tc>
          <w:tcPr>
            <w:tcW w:w="759"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.0</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sidRPr="0044631D">
              <w:rPr>
                <w:rFonts w:ascii="Times New Roman" w:hAnsi="Times New Roman"/>
                <w:b/>
                <w:bCs/>
                <w:sz w:val="16"/>
                <w:szCs w:val="16"/>
              </w:rPr>
              <w:t>.</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w:t>
            </w:r>
            <w:r w:rsidRPr="0044631D">
              <w:rPr>
                <w:rFonts w:ascii="Times New Roman" w:hAnsi="Times New Roman"/>
                <w:b/>
                <w:bCs/>
                <w:sz w:val="16"/>
                <w:szCs w:val="16"/>
              </w:rPr>
              <w:t>.</w:t>
            </w:r>
            <w:r>
              <w:rPr>
                <w:rFonts w:cs="Century"/>
                <w:b/>
                <w:bCs/>
                <w:sz w:val="16"/>
                <w:szCs w:val="16"/>
              </w:rPr>
              <w:t>7</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2303</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9</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3</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▲10</w:t>
            </w:r>
            <w:r w:rsidRPr="0044631D">
              <w:rPr>
                <w:rFonts w:ascii="Times New Roman" w:hAnsi="Times New Roman"/>
                <w:b/>
                <w:bCs/>
                <w:sz w:val="16"/>
                <w:szCs w:val="16"/>
              </w:rPr>
              <w:t>.</w:t>
            </w:r>
            <w:r w:rsidRPr="0044631D">
              <w:rPr>
                <w:rFonts w:cs="Century"/>
                <w:b/>
                <w:bCs/>
                <w:sz w:val="16"/>
                <w:szCs w:val="16"/>
              </w:rPr>
              <w:t>1</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▲3</w:t>
            </w:r>
            <w:r w:rsidRPr="0044631D">
              <w:rPr>
                <w:rFonts w:ascii="Times New Roman" w:hAnsi="Times New Roman"/>
                <w:b/>
                <w:bCs/>
                <w:sz w:val="16"/>
                <w:szCs w:val="16"/>
              </w:rPr>
              <w:t>.</w:t>
            </w:r>
            <w:r>
              <w:rPr>
                <w:rFonts w:cs="Century"/>
                <w:b/>
                <w:bCs/>
                <w:sz w:val="16"/>
                <w:szCs w:val="16"/>
              </w:rPr>
              <w:t>7</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sidRPr="0044631D">
              <w:rPr>
                <w:rFonts w:ascii="Times New Roman" w:hAnsi="Times New Roman"/>
                <w:b/>
                <w:bCs/>
                <w:sz w:val="16"/>
                <w:szCs w:val="16"/>
              </w:rPr>
              <w:t>.</w:t>
            </w:r>
            <w:r>
              <w:rPr>
                <w:rFonts w:cs="Century"/>
                <w:b/>
                <w:bCs/>
                <w:sz w:val="16"/>
                <w:szCs w:val="16"/>
              </w:rPr>
              <w:t>8</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5</w:t>
            </w:r>
            <w:r w:rsidRPr="0044631D">
              <w:rPr>
                <w:rFonts w:ascii="Times New Roman" w:hAnsi="Times New Roman"/>
                <w:b/>
                <w:bCs/>
                <w:sz w:val="16"/>
                <w:szCs w:val="16"/>
              </w:rPr>
              <w:t>.0</w:t>
            </w:r>
          </w:p>
        </w:tc>
      </w:tr>
      <w:tr w:rsidR="00165E0D" w:rsidRPr="0044631D" w:rsidTr="003C0190">
        <w:trPr>
          <w:trHeight w:val="142"/>
        </w:trPr>
        <w:tc>
          <w:tcPr>
            <w:tcW w:w="8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2013</w:t>
            </w:r>
            <w:r w:rsidRPr="0044631D">
              <w:rPr>
                <w:rFonts w:ascii="MS Mincho" w:hAnsi="MS Mincho" w:cs="MS Mincho" w:hint="eastAsia"/>
                <w:b/>
                <w:bCs/>
                <w:sz w:val="16"/>
                <w:szCs w:val="16"/>
              </w:rPr>
              <w:t>年</w:t>
            </w:r>
          </w:p>
        </w:tc>
        <w:tc>
          <w:tcPr>
            <w:tcW w:w="732"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ascii="Times New Roman" w:hAnsi="Times New Roman"/>
                <w:b/>
                <w:bCs/>
                <w:sz w:val="16"/>
                <w:szCs w:val="16"/>
              </w:rPr>
              <w:t>.</w:t>
            </w:r>
            <w:r>
              <w:rPr>
                <w:rFonts w:cs="Century"/>
                <w:b/>
                <w:bCs/>
                <w:sz w:val="16"/>
                <w:szCs w:val="16"/>
              </w:rPr>
              <w:t>7</w:t>
            </w:r>
          </w:p>
        </w:tc>
        <w:tc>
          <w:tcPr>
            <w:tcW w:w="759"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9</w:t>
            </w:r>
            <w:r w:rsidRPr="0044631D">
              <w:rPr>
                <w:rFonts w:ascii="Times New Roman" w:hAnsi="Times New Roman"/>
                <w:b/>
                <w:bCs/>
                <w:sz w:val="16"/>
                <w:szCs w:val="16"/>
              </w:rPr>
              <w:t>.</w:t>
            </w:r>
            <w:r>
              <w:rPr>
                <w:rFonts w:cs="Century"/>
                <w:b/>
                <w:bCs/>
                <w:sz w:val="16"/>
                <w:szCs w:val="16"/>
              </w:rPr>
              <w:t>7</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11</w:t>
            </w:r>
            <w:r w:rsidRPr="0044631D">
              <w:rPr>
                <w:rFonts w:ascii="Times New Roman" w:hAnsi="Times New Roman"/>
                <w:b/>
                <w:bCs/>
                <w:sz w:val="16"/>
                <w:szCs w:val="16"/>
              </w:rPr>
              <w:t>.</w:t>
            </w:r>
            <w:r>
              <w:rPr>
                <w:rFonts w:cs="Century"/>
                <w:b/>
                <w:bCs/>
                <w:sz w:val="16"/>
                <w:szCs w:val="16"/>
              </w:rPr>
              <w:t>4</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sidRPr="0044631D">
              <w:rPr>
                <w:rFonts w:ascii="Times New Roman" w:hAnsi="Times New Roman"/>
                <w:b/>
                <w:bCs/>
                <w:sz w:val="16"/>
                <w:szCs w:val="16"/>
              </w:rPr>
              <w:t>.</w:t>
            </w:r>
            <w:r>
              <w:rPr>
                <w:rFonts w:cs="Century"/>
                <w:b/>
                <w:bCs/>
                <w:sz w:val="16"/>
                <w:szCs w:val="16"/>
              </w:rPr>
              <w:t>6</w:t>
            </w:r>
          </w:p>
        </w:tc>
        <w:tc>
          <w:tcPr>
            <w:tcW w:w="734"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9</w:t>
            </w:r>
            <w:r w:rsidRPr="0044631D">
              <w:rPr>
                <w:rFonts w:cs="Century"/>
                <w:b/>
                <w:bCs/>
                <w:sz w:val="16"/>
                <w:szCs w:val="16"/>
              </w:rPr>
              <w:t>.</w:t>
            </w:r>
            <w:r>
              <w:rPr>
                <w:rFonts w:cs="Century"/>
                <w:b/>
                <w:bCs/>
                <w:sz w:val="16"/>
                <w:szCs w:val="16"/>
              </w:rPr>
              <w:t>4</w:t>
            </w:r>
          </w:p>
        </w:tc>
        <w:tc>
          <w:tcPr>
            <w:tcW w:w="733"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2</w:t>
            </w:r>
            <w:r>
              <w:rPr>
                <w:rFonts w:cs="Century"/>
                <w:b/>
                <w:bCs/>
                <w:sz w:val="16"/>
                <w:szCs w:val="16"/>
              </w:rPr>
              <w:t>59</w:t>
            </w:r>
            <w:r w:rsidRPr="0044631D">
              <w:rPr>
                <w:rFonts w:cs="Century"/>
                <w:b/>
                <w:bCs/>
                <w:sz w:val="16"/>
                <w:szCs w:val="16"/>
              </w:rPr>
              <w:t>0</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7</w:t>
            </w:r>
            <w:r w:rsidRPr="0044631D">
              <w:rPr>
                <w:rFonts w:cs="Century"/>
                <w:b/>
                <w:bCs/>
                <w:sz w:val="16"/>
                <w:szCs w:val="16"/>
              </w:rPr>
              <w:t>.</w:t>
            </w:r>
            <w:r>
              <w:rPr>
                <w:rFonts w:cs="Century"/>
                <w:b/>
                <w:bCs/>
                <w:sz w:val="16"/>
                <w:szCs w:val="16"/>
              </w:rPr>
              <w:t>8</w:t>
            </w:r>
          </w:p>
        </w:tc>
        <w:tc>
          <w:tcPr>
            <w:tcW w:w="733" w:type="dxa"/>
          </w:tcPr>
          <w:p w:rsidR="00165E0D" w:rsidRPr="0044631D" w:rsidRDefault="00165E0D" w:rsidP="003C0190">
            <w:pPr>
              <w:spacing w:line="220" w:lineRule="exact"/>
              <w:ind w:firstLineChars="50" w:firstLine="80"/>
              <w:rPr>
                <w:rFonts w:ascii="Times New Roman" w:hAnsi="Times New Roman"/>
                <w:b/>
                <w:bCs/>
                <w:sz w:val="16"/>
                <w:szCs w:val="16"/>
              </w:rPr>
            </w:pPr>
            <w:r>
              <w:rPr>
                <w:rFonts w:cs="Century"/>
                <w:b/>
                <w:bCs/>
                <w:sz w:val="16"/>
                <w:szCs w:val="16"/>
              </w:rPr>
              <w:t>7</w:t>
            </w:r>
            <w:r w:rsidRPr="0044631D">
              <w:rPr>
                <w:rFonts w:cs="Century"/>
                <w:b/>
                <w:bCs/>
                <w:sz w:val="16"/>
                <w:szCs w:val="16"/>
              </w:rPr>
              <w:t>.2</w:t>
            </w:r>
          </w:p>
        </w:tc>
        <w:tc>
          <w:tcPr>
            <w:tcW w:w="733" w:type="dxa"/>
          </w:tcPr>
          <w:p w:rsidR="00165E0D" w:rsidRPr="0044631D" w:rsidRDefault="00165E0D" w:rsidP="003C0190">
            <w:pPr>
              <w:spacing w:line="220" w:lineRule="exact"/>
              <w:ind w:firstLineChars="50" w:firstLine="80"/>
              <w:rPr>
                <w:rFonts w:ascii="Times New Roman" w:hAnsi="Times New Roman"/>
                <w:b/>
                <w:bCs/>
                <w:sz w:val="16"/>
                <w:szCs w:val="16"/>
              </w:rPr>
            </w:pPr>
            <w:r w:rsidRPr="0044631D">
              <w:rPr>
                <w:rFonts w:cs="Century"/>
                <w:b/>
                <w:bCs/>
                <w:sz w:val="16"/>
                <w:szCs w:val="16"/>
              </w:rPr>
              <w:t>▲</w:t>
            </w:r>
            <w:r>
              <w:rPr>
                <w:rFonts w:cs="Century"/>
                <w:b/>
                <w:bCs/>
                <w:sz w:val="16"/>
                <w:szCs w:val="16"/>
              </w:rPr>
              <w:t>8</w:t>
            </w:r>
            <w:r w:rsidRPr="0044631D">
              <w:rPr>
                <w:rFonts w:cs="Century"/>
                <w:b/>
                <w:bCs/>
                <w:sz w:val="16"/>
                <w:szCs w:val="16"/>
              </w:rPr>
              <w:t>.</w:t>
            </w:r>
            <w:r>
              <w:rPr>
                <w:rFonts w:cs="Century"/>
                <w:b/>
                <w:bCs/>
                <w:sz w:val="16"/>
                <w:szCs w:val="16"/>
              </w:rPr>
              <w:t>6</w:t>
            </w:r>
          </w:p>
        </w:tc>
        <w:tc>
          <w:tcPr>
            <w:tcW w:w="733" w:type="dxa"/>
          </w:tcPr>
          <w:p w:rsidR="00165E0D" w:rsidRPr="0044631D" w:rsidRDefault="00165E0D" w:rsidP="003C0190">
            <w:pPr>
              <w:spacing w:line="220" w:lineRule="exact"/>
              <w:rPr>
                <w:rFonts w:ascii="Times New Roman" w:hAnsi="Times New Roman"/>
                <w:b/>
                <w:bCs/>
                <w:sz w:val="16"/>
                <w:szCs w:val="16"/>
              </w:rPr>
            </w:pPr>
            <w:r>
              <w:rPr>
                <w:rFonts w:cs="Century"/>
                <w:b/>
                <w:bCs/>
                <w:sz w:val="16"/>
                <w:szCs w:val="16"/>
              </w:rPr>
              <w:t>5</w:t>
            </w:r>
            <w:r w:rsidRPr="0044631D">
              <w:rPr>
                <w:rFonts w:cs="Century"/>
                <w:b/>
                <w:bCs/>
                <w:sz w:val="16"/>
                <w:szCs w:val="16"/>
              </w:rPr>
              <w:t>.3</w:t>
            </w:r>
          </w:p>
        </w:tc>
        <w:tc>
          <w:tcPr>
            <w:tcW w:w="736"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13.</w:t>
            </w:r>
            <w:r>
              <w:rPr>
                <w:rFonts w:cs="Century"/>
                <w:b/>
                <w:bCs/>
                <w:sz w:val="16"/>
                <w:szCs w:val="16"/>
              </w:rPr>
              <w:t>6</w:t>
            </w:r>
          </w:p>
        </w:tc>
        <w:tc>
          <w:tcPr>
            <w:tcW w:w="732" w:type="dxa"/>
          </w:tcPr>
          <w:p w:rsidR="00165E0D" w:rsidRPr="0044631D" w:rsidRDefault="00165E0D" w:rsidP="003C0190">
            <w:pPr>
              <w:spacing w:line="220" w:lineRule="exact"/>
              <w:rPr>
                <w:rFonts w:ascii="Times New Roman" w:hAnsi="Times New Roman"/>
                <w:b/>
                <w:bCs/>
                <w:sz w:val="16"/>
                <w:szCs w:val="16"/>
              </w:rPr>
            </w:pPr>
            <w:r w:rsidRPr="0044631D">
              <w:rPr>
                <w:rFonts w:cs="Century"/>
                <w:b/>
                <w:bCs/>
                <w:sz w:val="16"/>
                <w:szCs w:val="16"/>
              </w:rPr>
              <w:t>1</w:t>
            </w:r>
            <w:r>
              <w:rPr>
                <w:rFonts w:cs="Century"/>
                <w:b/>
                <w:bCs/>
                <w:sz w:val="16"/>
                <w:szCs w:val="16"/>
              </w:rPr>
              <w:t>4</w:t>
            </w:r>
            <w:r w:rsidRPr="0044631D">
              <w:rPr>
                <w:rFonts w:ascii="Times New Roman" w:hAnsi="Times New Roman"/>
                <w:b/>
                <w:bCs/>
                <w:sz w:val="16"/>
                <w:szCs w:val="16"/>
              </w:rPr>
              <w:t>.</w:t>
            </w:r>
            <w:r w:rsidRPr="0044631D">
              <w:rPr>
                <w:rFonts w:cs="Century"/>
                <w:b/>
                <w:bCs/>
                <w:sz w:val="16"/>
                <w:szCs w:val="16"/>
              </w:rPr>
              <w:t>1</w:t>
            </w:r>
          </w:p>
        </w:tc>
      </w:tr>
      <w:tr w:rsidR="00165E0D" w:rsidRPr="0044631D" w:rsidTr="003C0190">
        <w:tc>
          <w:tcPr>
            <w:tcW w:w="836" w:type="dxa"/>
          </w:tcPr>
          <w:p w:rsidR="00165E0D" w:rsidRPr="0044631D" w:rsidRDefault="00165E0D" w:rsidP="003C0190">
            <w:pPr>
              <w:spacing w:line="220" w:lineRule="exact"/>
              <w:rPr>
                <w:rFonts w:ascii="Times New Roman" w:hAnsi="Times New Roman"/>
                <w:b/>
                <w:bCs/>
                <w:color w:val="000000"/>
                <w:sz w:val="16"/>
                <w:szCs w:val="16"/>
              </w:rPr>
            </w:pPr>
            <w:r w:rsidRPr="0044631D">
              <w:rPr>
                <w:rFonts w:cs="Century"/>
                <w:b/>
                <w:bCs/>
                <w:color w:val="000000"/>
                <w:sz w:val="16"/>
                <w:szCs w:val="16"/>
              </w:rPr>
              <w:t>201</w:t>
            </w:r>
            <w:r>
              <w:rPr>
                <w:rFonts w:cs="Century"/>
                <w:b/>
                <w:bCs/>
                <w:color w:val="000000"/>
                <w:sz w:val="16"/>
                <w:szCs w:val="16"/>
              </w:rPr>
              <w:t>4</w:t>
            </w:r>
            <w:r w:rsidRPr="0044631D">
              <w:rPr>
                <w:rFonts w:ascii="MS Mincho" w:hAnsi="MS Mincho" w:cs="MS Mincho" w:hint="eastAsia"/>
                <w:b/>
                <w:bCs/>
                <w:color w:val="000000"/>
                <w:sz w:val="16"/>
                <w:szCs w:val="16"/>
              </w:rPr>
              <w:t>年</w:t>
            </w:r>
          </w:p>
        </w:tc>
        <w:tc>
          <w:tcPr>
            <w:tcW w:w="732" w:type="dxa"/>
          </w:tcPr>
          <w:p w:rsidR="00165E0D" w:rsidRPr="0044631D" w:rsidRDefault="00165E0D" w:rsidP="003C0190">
            <w:pPr>
              <w:spacing w:line="220" w:lineRule="exact"/>
              <w:rPr>
                <w:rFonts w:cs="Century"/>
                <w:b/>
                <w:bCs/>
                <w:color w:val="000000"/>
                <w:sz w:val="16"/>
                <w:szCs w:val="16"/>
              </w:rPr>
            </w:pPr>
            <w:r>
              <w:rPr>
                <w:rFonts w:cs="Century"/>
                <w:b/>
                <w:bCs/>
                <w:color w:val="000000"/>
                <w:sz w:val="16"/>
                <w:szCs w:val="16"/>
              </w:rPr>
              <w:t>7</w:t>
            </w:r>
            <w:r w:rsidRPr="0044631D">
              <w:rPr>
                <w:rFonts w:cs="Century"/>
                <w:b/>
                <w:bCs/>
                <w:color w:val="000000"/>
                <w:sz w:val="16"/>
                <w:szCs w:val="16"/>
              </w:rPr>
              <w:t>.</w:t>
            </w:r>
            <w:r>
              <w:rPr>
                <w:rFonts w:cs="Century"/>
                <w:b/>
                <w:bCs/>
                <w:color w:val="000000"/>
                <w:sz w:val="16"/>
                <w:szCs w:val="16"/>
              </w:rPr>
              <w:t>4</w:t>
            </w:r>
          </w:p>
        </w:tc>
        <w:tc>
          <w:tcPr>
            <w:tcW w:w="759" w:type="dxa"/>
          </w:tcPr>
          <w:p w:rsidR="00165E0D" w:rsidRPr="0044631D" w:rsidRDefault="00165E0D" w:rsidP="003C0190">
            <w:pPr>
              <w:spacing w:line="220" w:lineRule="exact"/>
              <w:rPr>
                <w:rFonts w:cs="Century"/>
                <w:b/>
                <w:bCs/>
                <w:color w:val="000000"/>
                <w:sz w:val="16"/>
                <w:szCs w:val="16"/>
              </w:rPr>
            </w:pPr>
            <w:r>
              <w:rPr>
                <w:rFonts w:cs="Century"/>
                <w:b/>
                <w:bCs/>
                <w:color w:val="000000"/>
                <w:sz w:val="16"/>
                <w:szCs w:val="16"/>
              </w:rPr>
              <w:t>8</w:t>
            </w:r>
            <w:r w:rsidRPr="0044631D">
              <w:rPr>
                <w:rFonts w:cs="Century"/>
                <w:b/>
                <w:bCs/>
                <w:color w:val="000000"/>
                <w:sz w:val="16"/>
                <w:szCs w:val="16"/>
              </w:rPr>
              <w:t>.3</w:t>
            </w:r>
          </w:p>
        </w:tc>
        <w:tc>
          <w:tcPr>
            <w:tcW w:w="734"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12.0</w:t>
            </w:r>
          </w:p>
        </w:tc>
        <w:tc>
          <w:tcPr>
            <w:tcW w:w="732"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2.0</w:t>
            </w:r>
          </w:p>
        </w:tc>
        <w:tc>
          <w:tcPr>
            <w:tcW w:w="734"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w:t>
            </w:r>
            <w:r>
              <w:rPr>
                <w:rFonts w:cs="Century"/>
                <w:b/>
                <w:bCs/>
                <w:color w:val="000000"/>
                <w:sz w:val="16"/>
                <w:szCs w:val="16"/>
              </w:rPr>
              <w:t>5</w:t>
            </w:r>
            <w:r w:rsidRPr="0044631D">
              <w:rPr>
                <w:rFonts w:cs="Century"/>
                <w:b/>
                <w:bCs/>
                <w:color w:val="000000"/>
                <w:sz w:val="16"/>
                <w:szCs w:val="16"/>
              </w:rPr>
              <w:t>.2</w:t>
            </w:r>
          </w:p>
        </w:tc>
        <w:tc>
          <w:tcPr>
            <w:tcW w:w="733"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3</w:t>
            </w:r>
            <w:r>
              <w:rPr>
                <w:rFonts w:cs="Century"/>
                <w:b/>
                <w:bCs/>
                <w:color w:val="000000"/>
                <w:sz w:val="16"/>
                <w:szCs w:val="16"/>
              </w:rPr>
              <w:t>8</w:t>
            </w:r>
            <w:r w:rsidRPr="0044631D">
              <w:rPr>
                <w:rFonts w:cs="Century"/>
                <w:b/>
                <w:bCs/>
                <w:color w:val="000000"/>
                <w:sz w:val="16"/>
                <w:szCs w:val="16"/>
              </w:rPr>
              <w:t>2</w:t>
            </w:r>
            <w:r>
              <w:rPr>
                <w:rFonts w:cs="Century"/>
                <w:b/>
                <w:bCs/>
                <w:color w:val="000000"/>
                <w:sz w:val="16"/>
                <w:szCs w:val="16"/>
              </w:rPr>
              <w:t>4</w:t>
            </w:r>
          </w:p>
        </w:tc>
        <w:tc>
          <w:tcPr>
            <w:tcW w:w="733" w:type="dxa"/>
          </w:tcPr>
          <w:p w:rsidR="00165E0D" w:rsidRPr="0044631D" w:rsidRDefault="00165E0D" w:rsidP="003C0190">
            <w:pPr>
              <w:spacing w:line="220" w:lineRule="exact"/>
              <w:ind w:firstLineChars="50" w:firstLine="80"/>
              <w:rPr>
                <w:rFonts w:cs="Century"/>
                <w:b/>
                <w:bCs/>
                <w:color w:val="000000"/>
                <w:sz w:val="16"/>
                <w:szCs w:val="16"/>
              </w:rPr>
            </w:pPr>
            <w:r>
              <w:rPr>
                <w:rFonts w:cs="Century"/>
                <w:b/>
                <w:bCs/>
                <w:color w:val="000000"/>
                <w:sz w:val="16"/>
                <w:szCs w:val="16"/>
              </w:rPr>
              <w:t>6</w:t>
            </w:r>
            <w:r w:rsidRPr="0044631D">
              <w:rPr>
                <w:rFonts w:cs="Century"/>
                <w:b/>
                <w:bCs/>
                <w:color w:val="000000"/>
                <w:sz w:val="16"/>
                <w:szCs w:val="16"/>
              </w:rPr>
              <w:t>.1</w:t>
            </w:r>
          </w:p>
        </w:tc>
        <w:tc>
          <w:tcPr>
            <w:tcW w:w="733" w:type="dxa"/>
          </w:tcPr>
          <w:p w:rsidR="00165E0D" w:rsidRPr="0044631D" w:rsidRDefault="00165E0D" w:rsidP="003C0190">
            <w:pPr>
              <w:spacing w:line="220" w:lineRule="exact"/>
              <w:ind w:firstLineChars="50" w:firstLine="80"/>
              <w:rPr>
                <w:rFonts w:cs="Century"/>
                <w:b/>
                <w:bCs/>
                <w:color w:val="000000"/>
                <w:sz w:val="16"/>
                <w:szCs w:val="16"/>
              </w:rPr>
            </w:pPr>
            <w:r w:rsidRPr="0044631D">
              <w:rPr>
                <w:rFonts w:cs="Century"/>
                <w:b/>
                <w:bCs/>
                <w:color w:val="000000"/>
                <w:sz w:val="16"/>
                <w:szCs w:val="16"/>
              </w:rPr>
              <w:t>0.</w:t>
            </w:r>
            <w:r>
              <w:rPr>
                <w:rFonts w:cs="Century"/>
                <w:b/>
                <w:bCs/>
                <w:color w:val="000000"/>
                <w:sz w:val="16"/>
                <w:szCs w:val="16"/>
              </w:rPr>
              <w:t>4</w:t>
            </w:r>
          </w:p>
        </w:tc>
        <w:tc>
          <w:tcPr>
            <w:tcW w:w="733" w:type="dxa"/>
          </w:tcPr>
          <w:p w:rsidR="00165E0D" w:rsidRPr="0044631D" w:rsidRDefault="00165E0D" w:rsidP="003C0190">
            <w:pPr>
              <w:spacing w:line="220" w:lineRule="exact"/>
              <w:ind w:firstLineChars="50" w:firstLine="80"/>
              <w:rPr>
                <w:rFonts w:cs="Century"/>
                <w:b/>
                <w:bCs/>
                <w:color w:val="000000"/>
                <w:sz w:val="16"/>
                <w:szCs w:val="16"/>
              </w:rPr>
            </w:pPr>
            <w:r>
              <w:rPr>
                <w:rFonts w:cs="Century"/>
                <w:b/>
                <w:bCs/>
                <w:color w:val="000000"/>
                <w:sz w:val="16"/>
                <w:szCs w:val="16"/>
              </w:rPr>
              <w:t>4</w:t>
            </w:r>
            <w:r w:rsidRPr="0044631D">
              <w:rPr>
                <w:rFonts w:cs="Century"/>
                <w:b/>
                <w:bCs/>
                <w:color w:val="000000"/>
                <w:sz w:val="16"/>
                <w:szCs w:val="16"/>
              </w:rPr>
              <w:t>.</w:t>
            </w:r>
            <w:r>
              <w:rPr>
                <w:rFonts w:cs="Century"/>
                <w:b/>
                <w:bCs/>
                <w:color w:val="000000"/>
                <w:sz w:val="16"/>
                <w:szCs w:val="16"/>
              </w:rPr>
              <w:t>4</w:t>
            </w:r>
            <w:r w:rsidRPr="0044631D">
              <w:rPr>
                <w:rFonts w:cs="Century"/>
                <w:b/>
                <w:bCs/>
                <w:color w:val="000000"/>
                <w:sz w:val="16"/>
                <w:szCs w:val="16"/>
              </w:rPr>
              <w:t>1</w:t>
            </w:r>
          </w:p>
        </w:tc>
        <w:tc>
          <w:tcPr>
            <w:tcW w:w="733"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w:t>
            </w:r>
            <w:r>
              <w:rPr>
                <w:rFonts w:cs="Century"/>
                <w:b/>
                <w:bCs/>
                <w:color w:val="000000"/>
                <w:sz w:val="16"/>
                <w:szCs w:val="16"/>
              </w:rPr>
              <w:t>4</w:t>
            </w:r>
            <w:r w:rsidRPr="0044631D">
              <w:rPr>
                <w:rFonts w:cs="Century"/>
                <w:b/>
                <w:bCs/>
                <w:color w:val="000000"/>
                <w:sz w:val="16"/>
                <w:szCs w:val="16"/>
              </w:rPr>
              <w:t>.2</w:t>
            </w:r>
          </w:p>
        </w:tc>
        <w:tc>
          <w:tcPr>
            <w:tcW w:w="736"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12.2</w:t>
            </w:r>
          </w:p>
        </w:tc>
        <w:tc>
          <w:tcPr>
            <w:tcW w:w="732" w:type="dxa"/>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13.</w:t>
            </w:r>
            <w:r>
              <w:rPr>
                <w:rFonts w:cs="Century"/>
                <w:b/>
                <w:bCs/>
                <w:color w:val="000000"/>
                <w:sz w:val="16"/>
                <w:szCs w:val="16"/>
              </w:rPr>
              <w:t>6</w:t>
            </w:r>
          </w:p>
        </w:tc>
      </w:tr>
      <w:tr w:rsidR="00165E0D" w:rsidRPr="0044631D" w:rsidTr="003C0190">
        <w:trPr>
          <w:trHeight w:val="100"/>
        </w:trPr>
        <w:tc>
          <w:tcPr>
            <w:tcW w:w="836" w:type="dxa"/>
            <w:tcBorders>
              <w:top w:val="single" w:sz="4" w:space="0" w:color="auto"/>
              <w:bottom w:val="single" w:sz="4" w:space="0" w:color="auto"/>
            </w:tcBorders>
          </w:tcPr>
          <w:p w:rsidR="00165E0D" w:rsidRPr="0044631D" w:rsidRDefault="00165E0D" w:rsidP="003C0190">
            <w:pPr>
              <w:spacing w:line="220" w:lineRule="exact"/>
              <w:rPr>
                <w:rFonts w:cs="Century"/>
                <w:b/>
                <w:bCs/>
                <w:color w:val="000000"/>
                <w:sz w:val="16"/>
                <w:szCs w:val="16"/>
              </w:rPr>
            </w:pPr>
            <w:r w:rsidRPr="0044631D">
              <w:rPr>
                <w:rFonts w:cs="Century"/>
                <w:b/>
                <w:bCs/>
                <w:color w:val="000000"/>
                <w:sz w:val="16"/>
                <w:szCs w:val="16"/>
              </w:rPr>
              <w:t>201</w:t>
            </w:r>
            <w:r>
              <w:rPr>
                <w:rFonts w:cs="Century"/>
                <w:b/>
                <w:bCs/>
                <w:color w:val="000000"/>
                <w:sz w:val="16"/>
                <w:szCs w:val="16"/>
              </w:rPr>
              <w:t>5</w:t>
            </w:r>
            <w:r w:rsidRPr="0044631D">
              <w:rPr>
                <w:rFonts w:ascii="MS Mincho" w:hAnsi="MS Mincho" w:cs="MS Mincho" w:hint="eastAsia"/>
                <w:b/>
                <w:bCs/>
                <w:color w:val="000000"/>
                <w:sz w:val="16"/>
                <w:szCs w:val="16"/>
              </w:rPr>
              <w:t>年</w:t>
            </w:r>
          </w:p>
        </w:tc>
        <w:tc>
          <w:tcPr>
            <w:tcW w:w="732" w:type="dxa"/>
            <w:tcBorders>
              <w:top w:val="single" w:sz="4" w:space="0" w:color="auto"/>
              <w:bottom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6</w:t>
            </w:r>
            <w:r w:rsidRPr="0044631D">
              <w:rPr>
                <w:rFonts w:cs="Century" w:hint="eastAsia"/>
                <w:b/>
                <w:bCs/>
                <w:color w:val="000000"/>
                <w:sz w:val="16"/>
                <w:szCs w:val="16"/>
              </w:rPr>
              <w:t>.</w:t>
            </w:r>
            <w:r>
              <w:rPr>
                <w:rFonts w:cs="Century" w:hint="eastAsia"/>
                <w:b/>
                <w:bCs/>
                <w:color w:val="000000"/>
                <w:sz w:val="16"/>
                <w:szCs w:val="16"/>
              </w:rPr>
              <w:t>9</w:t>
            </w:r>
          </w:p>
        </w:tc>
        <w:tc>
          <w:tcPr>
            <w:tcW w:w="759" w:type="dxa"/>
            <w:tcBorders>
              <w:top w:val="single" w:sz="4" w:space="0" w:color="auto"/>
              <w:bottom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5</w:t>
            </w:r>
            <w:r w:rsidRPr="0044631D">
              <w:rPr>
                <w:rFonts w:cs="Century" w:hint="eastAsia"/>
                <w:b/>
                <w:bCs/>
                <w:color w:val="000000"/>
                <w:sz w:val="16"/>
                <w:szCs w:val="16"/>
              </w:rPr>
              <w:t>.</w:t>
            </w:r>
            <w:r>
              <w:rPr>
                <w:rFonts w:cs="Century" w:hint="eastAsia"/>
                <w:b/>
                <w:bCs/>
                <w:color w:val="000000"/>
                <w:sz w:val="16"/>
                <w:szCs w:val="16"/>
              </w:rPr>
              <w:t>9</w:t>
            </w:r>
          </w:p>
        </w:tc>
        <w:tc>
          <w:tcPr>
            <w:tcW w:w="734" w:type="dxa"/>
            <w:tcBorders>
              <w:top w:val="single" w:sz="4" w:space="0" w:color="auto"/>
              <w:bottom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10.</w:t>
            </w:r>
            <w:r>
              <w:rPr>
                <w:rFonts w:cs="Century" w:hint="eastAsia"/>
                <w:b/>
                <w:bCs/>
                <w:color w:val="000000"/>
                <w:sz w:val="16"/>
                <w:szCs w:val="16"/>
              </w:rPr>
              <w:t>7</w:t>
            </w:r>
          </w:p>
        </w:tc>
        <w:tc>
          <w:tcPr>
            <w:tcW w:w="732"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4</w:t>
            </w:r>
          </w:p>
        </w:tc>
        <w:tc>
          <w:tcPr>
            <w:tcW w:w="734" w:type="dxa"/>
            <w:tcBorders>
              <w:top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9</w:t>
            </w:r>
            <w:r w:rsidRPr="0044631D">
              <w:rPr>
                <w:rFonts w:cs="Century" w:hint="eastAsia"/>
                <w:b/>
                <w:bCs/>
                <w:color w:val="000000"/>
                <w:sz w:val="16"/>
                <w:szCs w:val="16"/>
              </w:rPr>
              <w:t>.</w:t>
            </w:r>
            <w:r>
              <w:rPr>
                <w:rFonts w:cs="Century" w:hint="eastAsia"/>
                <w:b/>
                <w:bCs/>
                <w:color w:val="000000"/>
                <w:sz w:val="16"/>
                <w:szCs w:val="16"/>
              </w:rPr>
              <w:t>7</w:t>
            </w:r>
          </w:p>
        </w:tc>
        <w:tc>
          <w:tcPr>
            <w:tcW w:w="733" w:type="dxa"/>
            <w:tcBorders>
              <w:top w:val="single" w:sz="4" w:space="0" w:color="auto"/>
            </w:tcBorders>
            <w:vAlign w:val="center"/>
          </w:tcPr>
          <w:p w:rsidR="00165E0D" w:rsidRDefault="00165E0D" w:rsidP="003C0190">
            <w:pPr>
              <w:spacing w:line="220" w:lineRule="exact"/>
              <w:rPr>
                <w:rFonts w:cs="Century"/>
                <w:b/>
                <w:bCs/>
                <w:color w:val="000000"/>
                <w:sz w:val="16"/>
                <w:szCs w:val="16"/>
              </w:rPr>
            </w:pPr>
            <w:r>
              <w:rPr>
                <w:rFonts w:cs="Century" w:hint="eastAsia"/>
                <w:b/>
                <w:bCs/>
                <w:color w:val="000000"/>
                <w:sz w:val="16"/>
                <w:szCs w:val="16"/>
              </w:rPr>
              <w:t>6</w:t>
            </w:r>
            <w:r w:rsidRPr="0044631D">
              <w:rPr>
                <w:rFonts w:cs="Century" w:hint="eastAsia"/>
                <w:b/>
                <w:bCs/>
                <w:color w:val="000000"/>
                <w:sz w:val="16"/>
                <w:szCs w:val="16"/>
              </w:rPr>
              <w:t>02</w:t>
            </w:r>
            <w:r>
              <w:rPr>
                <w:rFonts w:cs="Century" w:hint="eastAsia"/>
                <w:b/>
                <w:bCs/>
                <w:color w:val="000000"/>
                <w:sz w:val="16"/>
                <w:szCs w:val="16"/>
              </w:rPr>
              <w:t>4</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w:t>
            </w:r>
            <w:r>
              <w:rPr>
                <w:rFonts w:cs="Century" w:hint="eastAsia"/>
                <w:b/>
                <w:bCs/>
                <w:color w:val="000000"/>
                <w:sz w:val="16"/>
                <w:szCs w:val="16"/>
              </w:rPr>
              <w:t>9</w:t>
            </w:r>
            <w:r w:rsidRPr="0044631D">
              <w:rPr>
                <w:rFonts w:cs="Century" w:hint="eastAsia"/>
                <w:b/>
                <w:bCs/>
                <w:color w:val="000000"/>
                <w:sz w:val="16"/>
                <w:szCs w:val="16"/>
              </w:rPr>
              <w:t>.</w:t>
            </w:r>
            <w:r>
              <w:rPr>
                <w:rFonts w:cs="Century" w:hint="eastAsia"/>
                <w:b/>
                <w:bCs/>
                <w:color w:val="000000"/>
                <w:sz w:val="16"/>
                <w:szCs w:val="16"/>
              </w:rPr>
              <w:t>8</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4</w:t>
            </w:r>
            <w:r w:rsidRPr="0044631D">
              <w:rPr>
                <w:rFonts w:cs="Century" w:hint="eastAsia"/>
                <w:b/>
                <w:bCs/>
                <w:color w:val="000000"/>
                <w:sz w:val="16"/>
                <w:szCs w:val="16"/>
              </w:rPr>
              <w:t>.</w:t>
            </w:r>
            <w:r>
              <w:rPr>
                <w:rFonts w:cs="Century" w:hint="eastAsia"/>
                <w:b/>
                <w:bCs/>
                <w:color w:val="000000"/>
                <w:sz w:val="16"/>
                <w:szCs w:val="16"/>
              </w:rPr>
              <w:t>4</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11.0</w:t>
            </w:r>
          </w:p>
        </w:tc>
        <w:tc>
          <w:tcPr>
            <w:tcW w:w="733"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0.</w:t>
            </w:r>
            <w:r>
              <w:rPr>
                <w:rFonts w:cs="Century" w:hint="eastAsia"/>
                <w:b/>
                <w:bCs/>
                <w:color w:val="000000"/>
                <w:sz w:val="16"/>
                <w:szCs w:val="16"/>
              </w:rPr>
              <w:t>8</w:t>
            </w:r>
          </w:p>
        </w:tc>
        <w:tc>
          <w:tcPr>
            <w:tcW w:w="736"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11.</w:t>
            </w:r>
            <w:r>
              <w:rPr>
                <w:rFonts w:cs="Century" w:hint="eastAsia"/>
                <w:b/>
                <w:bCs/>
                <w:color w:val="000000"/>
                <w:sz w:val="16"/>
                <w:szCs w:val="16"/>
              </w:rPr>
              <w:t>9</w:t>
            </w:r>
          </w:p>
        </w:tc>
        <w:tc>
          <w:tcPr>
            <w:tcW w:w="732" w:type="dxa"/>
            <w:tcBorders>
              <w:top w:val="single" w:sz="4" w:space="0" w:color="auto"/>
            </w:tcBorders>
            <w:vAlign w:val="center"/>
          </w:tcPr>
          <w:p w:rsidR="00165E0D" w:rsidRPr="0044631D" w:rsidRDefault="00165E0D" w:rsidP="003C0190">
            <w:pPr>
              <w:spacing w:line="220" w:lineRule="exact"/>
              <w:rPr>
                <w:rFonts w:cs="Century"/>
                <w:b/>
                <w:bCs/>
                <w:color w:val="000000"/>
                <w:sz w:val="16"/>
                <w:szCs w:val="16"/>
              </w:rPr>
            </w:pPr>
            <w:r w:rsidRPr="0044631D">
              <w:rPr>
                <w:rFonts w:cs="Century" w:hint="eastAsia"/>
                <w:b/>
                <w:bCs/>
                <w:color w:val="000000"/>
                <w:sz w:val="16"/>
                <w:szCs w:val="16"/>
              </w:rPr>
              <w:t>1</w:t>
            </w:r>
            <w:r>
              <w:rPr>
                <w:rFonts w:cs="Century" w:hint="eastAsia"/>
                <w:b/>
                <w:bCs/>
                <w:color w:val="000000"/>
                <w:sz w:val="16"/>
                <w:szCs w:val="16"/>
              </w:rPr>
              <w:t>5</w:t>
            </w:r>
            <w:r w:rsidRPr="0044631D">
              <w:rPr>
                <w:rFonts w:cs="Century" w:hint="eastAsia"/>
                <w:b/>
                <w:bCs/>
                <w:color w:val="000000"/>
                <w:sz w:val="16"/>
                <w:szCs w:val="16"/>
              </w:rPr>
              <w:t>.0</w:t>
            </w:r>
          </w:p>
        </w:tc>
      </w:tr>
      <w:tr w:rsidR="00E748B3" w:rsidRPr="0044631D" w:rsidTr="003C0190">
        <w:trPr>
          <w:trHeight w:val="206"/>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4</w:t>
            </w:r>
            <w:r w:rsidRPr="0044631D">
              <w:rPr>
                <w:rFonts w:ascii="MS Mincho" w:hAnsi="MS Mincho" w:cs="MS Mincho"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p>
        </w:tc>
        <w:tc>
          <w:tcPr>
            <w:tcW w:w="759"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5</w:t>
            </w:r>
            <w:r w:rsidRPr="0044631D">
              <w:rPr>
                <w:rFonts w:ascii="Times New Roman" w:hAnsi="Times New Roman"/>
                <w:color w:val="000000"/>
                <w:sz w:val="16"/>
                <w:szCs w:val="16"/>
              </w:rPr>
              <w:t>.</w:t>
            </w:r>
            <w:r>
              <w:rPr>
                <w:rFonts w:cs="Century"/>
                <w:color w:val="000000"/>
                <w:sz w:val="16"/>
                <w:szCs w:val="16"/>
              </w:rPr>
              <w:t>9</w:t>
            </w:r>
          </w:p>
        </w:tc>
        <w:tc>
          <w:tcPr>
            <w:tcW w:w="734"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.0</w:t>
            </w:r>
          </w:p>
        </w:tc>
        <w:tc>
          <w:tcPr>
            <w:tcW w:w="732" w:type="dxa"/>
            <w:tcBorders>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Pr>
                <w:rFonts w:cs="Century"/>
                <w:color w:val="000000"/>
                <w:sz w:val="16"/>
                <w:szCs w:val="16"/>
              </w:rPr>
              <w:t>5</w:t>
            </w:r>
          </w:p>
        </w:tc>
        <w:tc>
          <w:tcPr>
            <w:tcW w:w="734"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6</w:t>
            </w:r>
          </w:p>
        </w:tc>
        <w:tc>
          <w:tcPr>
            <w:tcW w:w="733"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3</w:t>
            </w:r>
            <w:r>
              <w:rPr>
                <w:rFonts w:cs="Century"/>
                <w:color w:val="000000"/>
                <w:sz w:val="16"/>
                <w:szCs w:val="16"/>
              </w:rPr>
              <w:t>4</w:t>
            </w:r>
            <w:r w:rsidRPr="0044631D">
              <w:rPr>
                <w:rFonts w:cs="Century"/>
                <w:color w:val="000000"/>
                <w:sz w:val="16"/>
                <w:szCs w:val="16"/>
              </w:rPr>
              <w:t>1</w:t>
            </w:r>
          </w:p>
        </w:tc>
        <w:tc>
          <w:tcPr>
            <w:tcW w:w="733"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Times New Roman" w:hAnsi="Times New Roman"/>
                <w:color w:val="000000"/>
                <w:sz w:val="16"/>
                <w:szCs w:val="16"/>
              </w:rPr>
              <w:t>-</w:t>
            </w:r>
            <w:r>
              <w:rPr>
                <w:rFonts w:cs="Century"/>
                <w:color w:val="000000"/>
                <w:sz w:val="16"/>
                <w:szCs w:val="16"/>
              </w:rPr>
              <w:t>6</w:t>
            </w:r>
            <w:r w:rsidRPr="0044631D">
              <w:rPr>
                <w:rFonts w:ascii="Times New Roman" w:hAnsi="Times New Roman"/>
                <w:color w:val="000000"/>
                <w:sz w:val="16"/>
                <w:szCs w:val="16"/>
              </w:rPr>
              <w:t>.</w:t>
            </w:r>
            <w:r>
              <w:rPr>
                <w:rFonts w:cs="Century"/>
                <w:color w:val="000000"/>
                <w:sz w:val="16"/>
                <w:szCs w:val="16"/>
              </w:rPr>
              <w:t>5</w:t>
            </w:r>
          </w:p>
        </w:tc>
        <w:tc>
          <w:tcPr>
            <w:tcW w:w="733"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Times New Roman" w:hAnsi="Times New Roman"/>
                <w:color w:val="000000"/>
                <w:sz w:val="16"/>
                <w:szCs w:val="16"/>
              </w:rPr>
              <w:t>-</w:t>
            </w:r>
            <w:r w:rsidRPr="0044631D">
              <w:rPr>
                <w:rFonts w:cs="Century"/>
                <w:color w:val="000000"/>
                <w:sz w:val="16"/>
                <w:szCs w:val="16"/>
              </w:rPr>
              <w:t>1</w:t>
            </w:r>
            <w:r>
              <w:rPr>
                <w:rFonts w:cs="Century"/>
                <w:color w:val="000000"/>
                <w:sz w:val="16"/>
                <w:szCs w:val="16"/>
              </w:rPr>
              <w:t>6</w:t>
            </w:r>
            <w:r w:rsidRPr="0044631D">
              <w:rPr>
                <w:rFonts w:ascii="Times New Roman" w:hAnsi="Times New Roman"/>
                <w:color w:val="000000"/>
                <w:sz w:val="16"/>
                <w:szCs w:val="16"/>
              </w:rPr>
              <w:t>.</w:t>
            </w:r>
            <w:r>
              <w:rPr>
                <w:rFonts w:cs="Century"/>
                <w:color w:val="000000"/>
                <w:sz w:val="16"/>
                <w:szCs w:val="16"/>
              </w:rPr>
              <w:t>4</w:t>
            </w:r>
          </w:p>
        </w:tc>
        <w:tc>
          <w:tcPr>
            <w:tcW w:w="733"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2</w:t>
            </w:r>
            <w:r w:rsidRPr="0044631D">
              <w:rPr>
                <w:rFonts w:ascii="Times New Roman" w:hAnsi="Times New Roman"/>
                <w:color w:val="000000"/>
                <w:sz w:val="16"/>
                <w:szCs w:val="16"/>
              </w:rPr>
              <w:t>.</w:t>
            </w:r>
            <w:r>
              <w:rPr>
                <w:rFonts w:cs="Century"/>
                <w:color w:val="000000"/>
                <w:sz w:val="16"/>
                <w:szCs w:val="16"/>
              </w:rPr>
              <w:t>9</w:t>
            </w:r>
          </w:p>
        </w:tc>
        <w:tc>
          <w:tcPr>
            <w:tcW w:w="733"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2</w:t>
            </w:r>
          </w:p>
        </w:tc>
        <w:tc>
          <w:tcPr>
            <w:tcW w:w="736"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6</w:t>
            </w:r>
          </w:p>
        </w:tc>
        <w:tc>
          <w:tcPr>
            <w:tcW w:w="732" w:type="dxa"/>
            <w:tcBorders>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Pr>
                <w:rFonts w:cs="Century"/>
                <w:color w:val="000000"/>
                <w:sz w:val="16"/>
                <w:szCs w:val="16"/>
              </w:rPr>
              <w:t>4</w:t>
            </w:r>
          </w:p>
        </w:tc>
      </w:tr>
      <w:tr w:rsidR="00E748B3" w:rsidRPr="0044631D" w:rsidTr="003C0190">
        <w:trPr>
          <w:trHeight w:val="206"/>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5</w:t>
            </w:r>
            <w:r w:rsidRPr="0044631D">
              <w:rPr>
                <w:rFonts w:ascii="MS Mincho" w:hAnsi="MS Mincho" w:cs="MS Mincho"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6</w:t>
            </w:r>
            <w:r w:rsidRPr="0044631D">
              <w:rPr>
                <w:rFonts w:ascii="Times New Roman" w:hAnsi="Times New Roman"/>
                <w:color w:val="000000"/>
                <w:sz w:val="16"/>
                <w:szCs w:val="16"/>
              </w:rPr>
              <w:t>.</w:t>
            </w:r>
            <w:r w:rsidRPr="0044631D">
              <w:rPr>
                <w:rFonts w:cs="Century"/>
                <w:color w:val="000000"/>
                <w:sz w:val="16"/>
                <w:szCs w:val="16"/>
              </w:rPr>
              <w:t>1</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sidRPr="0044631D">
              <w:rPr>
                <w:rFonts w:cs="Century"/>
                <w:color w:val="000000"/>
                <w:sz w:val="16"/>
                <w:szCs w:val="16"/>
              </w:rPr>
              <w:t>1</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sidRPr="0044631D">
              <w:rPr>
                <w:rFonts w:ascii="Times New Roman" w:hAnsi="Times New Roman"/>
                <w:color w:val="000000"/>
                <w:sz w:val="16"/>
                <w:szCs w:val="16"/>
              </w:rPr>
              <w:t>.</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9</w:t>
            </w:r>
            <w:r w:rsidRPr="0044631D">
              <w:rPr>
                <w:rFonts w:ascii="Times New Roman" w:hAnsi="Times New Roman"/>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595</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MS Mincho" w:hAnsi="MS Mincho" w:cs="MS Mincho" w:hint="eastAsia"/>
                <w:color w:val="000000"/>
                <w:sz w:val="16"/>
                <w:szCs w:val="16"/>
              </w:rPr>
              <w:t>－</w:t>
            </w:r>
            <w:r w:rsidRPr="0044631D">
              <w:rPr>
                <w:rFonts w:cs="Century"/>
                <w:color w:val="000000"/>
                <w:sz w:val="16"/>
                <w:szCs w:val="16"/>
              </w:rPr>
              <w:t>2</w:t>
            </w:r>
            <w:r w:rsidRPr="0044631D">
              <w:rPr>
                <w:rFonts w:ascii="Times New Roman" w:hAnsi="Times New Roman"/>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MS Mincho" w:hAnsi="MS Mincho" w:cs="MS Mincho" w:hint="eastAsia"/>
                <w:color w:val="000000"/>
                <w:sz w:val="16"/>
                <w:szCs w:val="16"/>
              </w:rPr>
              <w:t>－</w:t>
            </w:r>
            <w:r w:rsidRPr="0044631D">
              <w:rPr>
                <w:rFonts w:cs="Century"/>
                <w:color w:val="000000"/>
                <w:sz w:val="16"/>
                <w:szCs w:val="16"/>
              </w:rPr>
              <w:t>1</w:t>
            </w:r>
            <w:r>
              <w:rPr>
                <w:rFonts w:cs="Century"/>
                <w:color w:val="000000"/>
                <w:sz w:val="16"/>
                <w:szCs w:val="16"/>
              </w:rPr>
              <w:t>7</w:t>
            </w:r>
            <w:r w:rsidRPr="0044631D">
              <w:rPr>
                <w:rFonts w:ascii="Times New Roman" w:hAnsi="Times New Roman"/>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MS Mincho" w:hAnsi="MS Mincho" w:cs="MS Mincho" w:hint="eastAsia"/>
                <w:color w:val="000000"/>
                <w:sz w:val="16"/>
                <w:szCs w:val="16"/>
              </w:rPr>
              <w:t>－</w:t>
            </w: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8</w:t>
            </w:r>
            <w:r w:rsidRPr="0044631D">
              <w:rPr>
                <w:rFonts w:ascii="Times New Roman" w:hAnsi="Times New Roman"/>
                <w:color w:val="000000"/>
                <w:sz w:val="16"/>
                <w:szCs w:val="16"/>
              </w:rPr>
              <w:t>.</w:t>
            </w:r>
            <w:r w:rsidRPr="0044631D">
              <w:rPr>
                <w:rFonts w:cs="Century"/>
                <w:color w:val="000000"/>
                <w:sz w:val="16"/>
                <w:szCs w:val="16"/>
              </w:rPr>
              <w:t>1</w:t>
            </w:r>
          </w:p>
        </w:tc>
        <w:tc>
          <w:tcPr>
            <w:tcW w:w="736"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sidRPr="0044631D">
              <w:rPr>
                <w:rFonts w:ascii="Times New Roman" w:hAnsi="Times New Roman"/>
                <w:color w:val="000000"/>
                <w:sz w:val="16"/>
                <w:szCs w:val="16"/>
              </w:rPr>
              <w:t>.</w:t>
            </w:r>
            <w:r>
              <w:rPr>
                <w:rFonts w:cs="Century"/>
                <w:color w:val="000000"/>
                <w:sz w:val="16"/>
                <w:szCs w:val="16"/>
              </w:rPr>
              <w:t>6</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ascii="Times New Roman" w:hAnsi="Times New Roman"/>
                <w:color w:val="000000"/>
                <w:sz w:val="16"/>
                <w:szCs w:val="16"/>
              </w:rPr>
              <w:t>.</w:t>
            </w:r>
            <w:r w:rsidRPr="0044631D">
              <w:rPr>
                <w:rFonts w:cs="Century"/>
                <w:color w:val="000000"/>
                <w:sz w:val="16"/>
                <w:szCs w:val="16"/>
              </w:rPr>
              <w:t>3</w:t>
            </w:r>
          </w:p>
        </w:tc>
      </w:tr>
      <w:tr w:rsidR="00E748B3" w:rsidRPr="0044631D" w:rsidTr="003C0190">
        <w:trPr>
          <w:trHeight w:val="9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6</w:t>
            </w:r>
            <w:r w:rsidRPr="0044631D">
              <w:rPr>
                <w:rFonts w:ascii="MS Mincho" w:hAnsi="MS Mincho" w:cs="MS Mincho"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7</w:t>
            </w:r>
            <w:r w:rsidRPr="0044631D">
              <w:rPr>
                <w:rFonts w:cs="Century"/>
                <w:color w:val="000000"/>
                <w:sz w:val="16"/>
                <w:szCs w:val="16"/>
              </w:rPr>
              <w:t>.0</w:t>
            </w:r>
          </w:p>
        </w:tc>
        <w:tc>
          <w:tcPr>
            <w:tcW w:w="759"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8</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w:t>
            </w:r>
            <w:r>
              <w:rPr>
                <w:rFonts w:cs="Century"/>
                <w:color w:val="000000"/>
                <w:sz w:val="16"/>
                <w:szCs w:val="16"/>
              </w:rPr>
              <w:t>6</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p>
        </w:tc>
        <w:tc>
          <w:tcPr>
            <w:tcW w:w="734"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11.</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465</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2.</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ascii="MS Mincho" w:hAnsi="MS Mincho" w:cs="MS Mincho" w:hint="eastAsia"/>
                <w:color w:val="000000"/>
                <w:sz w:val="16"/>
                <w:szCs w:val="16"/>
              </w:rPr>
              <w:t>－</w:t>
            </w:r>
            <w:r>
              <w:rPr>
                <w:rFonts w:cs="Century"/>
                <w:color w:val="000000"/>
                <w:sz w:val="16"/>
                <w:szCs w:val="16"/>
              </w:rPr>
              <w:t>6</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Pr>
                <w:rFonts w:cs="Century"/>
                <w:color w:val="000000"/>
                <w:sz w:val="16"/>
                <w:szCs w:val="16"/>
              </w:rPr>
              <w:t>4</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1.1</w:t>
            </w:r>
          </w:p>
        </w:tc>
        <w:tc>
          <w:tcPr>
            <w:tcW w:w="736"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10.2</w:t>
            </w:r>
          </w:p>
        </w:tc>
        <w:tc>
          <w:tcPr>
            <w:tcW w:w="732" w:type="dxa"/>
            <w:tcBorders>
              <w:top w:val="single" w:sz="4" w:space="0" w:color="auto"/>
              <w:bottom w:val="single" w:sz="4" w:space="0" w:color="auto"/>
            </w:tcBorders>
            <w:vAlign w:val="center"/>
          </w:tcPr>
          <w:p w:rsidR="00E748B3" w:rsidRPr="0044631D" w:rsidRDefault="00E748B3" w:rsidP="003C0190">
            <w:pPr>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4</w:t>
            </w:r>
            <w:r w:rsidRPr="0044631D">
              <w:rPr>
                <w:rFonts w:cs="Century"/>
                <w:color w:val="000000"/>
                <w:sz w:val="16"/>
                <w:szCs w:val="16"/>
              </w:rPr>
              <w:t>.</w:t>
            </w:r>
            <w:r>
              <w:rPr>
                <w:rFonts w:cs="Century"/>
                <w:color w:val="000000"/>
                <w:sz w:val="16"/>
                <w:szCs w:val="16"/>
              </w:rPr>
              <w:t>4</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7</w:t>
            </w:r>
            <w:r w:rsidRPr="0044631D">
              <w:rPr>
                <w:rFonts w:ascii="MS Mincho" w:hAnsi="MS Mincho" w:cs="MS Mincho"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10.</w:t>
            </w:r>
            <w:r>
              <w:rPr>
                <w:rFonts w:cs="Century"/>
                <w:color w:val="000000"/>
                <w:sz w:val="16"/>
                <w:szCs w:val="16"/>
              </w:rPr>
              <w:t>5</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9</w:t>
            </w:r>
            <w:r w:rsidRPr="0044631D">
              <w:rPr>
                <w:rFonts w:cs="Century"/>
                <w:color w:val="000000"/>
                <w:sz w:val="16"/>
                <w:szCs w:val="16"/>
              </w:rPr>
              <w:t>.</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4</w:t>
            </w:r>
            <w:r w:rsidRPr="0044631D">
              <w:rPr>
                <w:rFonts w:cs="Century"/>
                <w:color w:val="000000"/>
                <w:sz w:val="16"/>
                <w:szCs w:val="16"/>
              </w:rPr>
              <w:t>30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MS Mincho" w:hAnsi="MS Mincho" w:cs="MS Mincho" w:hint="eastAsia"/>
                <w:color w:val="000000"/>
                <w:sz w:val="16"/>
                <w:szCs w:val="16"/>
              </w:rPr>
              <w:t>－</w:t>
            </w:r>
            <w:r>
              <w:rPr>
                <w:rFonts w:cs="Century"/>
                <w:color w:val="000000"/>
                <w:sz w:val="16"/>
                <w:szCs w:val="16"/>
              </w:rPr>
              <w:t>8</w:t>
            </w:r>
            <w:r w:rsidRPr="0044631D">
              <w:rPr>
                <w:rFonts w:cs="Century"/>
                <w:color w:val="000000"/>
                <w:sz w:val="16"/>
                <w:szCs w:val="16"/>
              </w:rPr>
              <w:t>.</w:t>
            </w:r>
            <w:r>
              <w:rPr>
                <w:rFonts w:cs="Century"/>
                <w:color w:val="000000"/>
                <w:sz w:val="16"/>
                <w:szCs w:val="16"/>
              </w:rPr>
              <w:t>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MS Mincho" w:hAnsi="MS Mincho" w:cs="MS Mincho" w:hint="eastAsia"/>
                <w:color w:val="000000"/>
                <w:sz w:val="16"/>
                <w:szCs w:val="16"/>
              </w:rPr>
              <w:t>－</w:t>
            </w:r>
            <w:r>
              <w:rPr>
                <w:rFonts w:cs="Century"/>
                <w:color w:val="000000"/>
                <w:sz w:val="16"/>
                <w:szCs w:val="16"/>
              </w:rPr>
              <w:t>8</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9</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5</w:t>
            </w:r>
            <w:r w:rsidRPr="0044631D">
              <w:rPr>
                <w:rFonts w:cs="Century"/>
                <w:color w:val="000000"/>
                <w:sz w:val="16"/>
                <w:szCs w:val="16"/>
              </w:rPr>
              <w:t>.2</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7</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8</w:t>
            </w:r>
            <w:r w:rsidRPr="0044631D">
              <w:rPr>
                <w:rFonts w:ascii="MS Mincho" w:hAnsi="MS Mincho" w:cs="MS Mincho"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.1</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10.</w:t>
            </w:r>
            <w:r>
              <w:rPr>
                <w:rFonts w:cs="Century"/>
                <w:color w:val="000000"/>
                <w:sz w:val="16"/>
                <w:szCs w:val="16"/>
              </w:rPr>
              <w:t>8</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9</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02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MS Mincho" w:hAnsi="MS Mincho" w:cs="MS Mincho" w:hint="eastAsia"/>
                <w:color w:val="000000"/>
                <w:sz w:val="16"/>
                <w:szCs w:val="16"/>
              </w:rPr>
              <w:t>－</w:t>
            </w:r>
            <w:r>
              <w:rPr>
                <w:rFonts w:cs="Century"/>
                <w:color w:val="000000"/>
                <w:sz w:val="16"/>
                <w:szCs w:val="16"/>
              </w:rPr>
              <w:t>5</w:t>
            </w:r>
            <w:r w:rsidRPr="0044631D">
              <w:rPr>
                <w:rFonts w:cs="Century"/>
                <w:color w:val="000000"/>
                <w:sz w:val="16"/>
                <w:szCs w:val="16"/>
              </w:rPr>
              <w:t>.</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ascii="MS Mincho" w:hAnsi="MS Mincho" w:cs="MS Mincho" w:hint="eastAsia"/>
                <w:color w:val="000000"/>
                <w:sz w:val="16"/>
                <w:szCs w:val="16"/>
              </w:rPr>
              <w:t>－</w:t>
            </w:r>
            <w:r w:rsidRPr="0044631D">
              <w:rPr>
                <w:rFonts w:cs="Century"/>
                <w:color w:val="000000"/>
                <w:sz w:val="16"/>
                <w:szCs w:val="16"/>
              </w:rPr>
              <w:t>13.</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sidRPr="0044631D">
              <w:rPr>
                <w:rFonts w:cs="Century"/>
                <w:color w:val="000000"/>
                <w:sz w:val="16"/>
                <w:szCs w:val="16"/>
              </w:rPr>
              <w:t>23.</w:t>
            </w:r>
            <w:r>
              <w:rPr>
                <w:rFonts w:cs="Century"/>
                <w:color w:val="000000"/>
                <w:sz w:val="16"/>
                <w:szCs w:val="16"/>
              </w:rPr>
              <w:t>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20.</w:t>
            </w:r>
            <w:r>
              <w:rPr>
                <w:rFonts w:cs="Century"/>
                <w:color w:val="000000"/>
                <w:sz w:val="16"/>
                <w:szCs w:val="16"/>
              </w:rPr>
              <w:t>9</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7</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Pr>
                <w:rFonts w:cs="Century"/>
                <w:color w:val="000000"/>
                <w:sz w:val="16"/>
                <w:szCs w:val="16"/>
              </w:rPr>
              <w:t>9</w:t>
            </w:r>
            <w:r w:rsidRPr="0044631D">
              <w:rPr>
                <w:rFonts w:ascii="MS Mincho" w:hAnsi="MS Mincho" w:cs="MS Mincho"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9</w:t>
            </w: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w:t>
            </w:r>
            <w:r w:rsidRPr="0044631D">
              <w:rPr>
                <w:rFonts w:cs="Century"/>
                <w:color w:val="000000"/>
                <w:sz w:val="16"/>
                <w:szCs w:val="16"/>
              </w:rPr>
              <w:t>.</w:t>
            </w:r>
            <w:r>
              <w:rPr>
                <w:rFonts w:cs="Century"/>
                <w:color w:val="000000"/>
                <w:sz w:val="16"/>
                <w:szCs w:val="16"/>
              </w:rPr>
              <w:t>7</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10.</w:t>
            </w:r>
            <w:r>
              <w:rPr>
                <w:rFonts w:cs="Century"/>
                <w:color w:val="000000"/>
                <w:sz w:val="16"/>
                <w:szCs w:val="16"/>
              </w:rPr>
              <w:t>9</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03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MS Mincho" w:hAnsi="MS Mincho" w:cs="MS Mincho" w:hint="eastAsia"/>
                <w:color w:val="000000"/>
                <w:sz w:val="16"/>
                <w:szCs w:val="16"/>
              </w:rPr>
              <w:t>－</w:t>
            </w:r>
            <w:r w:rsidRPr="0044631D">
              <w:rPr>
                <w:rFonts w:cs="Century"/>
                <w:color w:val="000000"/>
                <w:sz w:val="16"/>
                <w:szCs w:val="16"/>
              </w:rPr>
              <w:t>3.</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MS Mincho" w:hAnsi="MS Mincho" w:cs="MS Mincho" w:hint="eastAsia"/>
                <w:color w:val="000000"/>
                <w:sz w:val="16"/>
                <w:szCs w:val="16"/>
              </w:rPr>
              <w:t>－</w:t>
            </w:r>
            <w:r w:rsidRPr="0044631D">
              <w:rPr>
                <w:rFonts w:cs="Century"/>
                <w:color w:val="000000"/>
                <w:sz w:val="16"/>
                <w:szCs w:val="16"/>
              </w:rPr>
              <w:t>20.</w:t>
            </w:r>
            <w:r>
              <w:rPr>
                <w:rFonts w:cs="Century"/>
                <w:color w:val="000000"/>
                <w:sz w:val="16"/>
                <w:szCs w:val="16"/>
              </w:rPr>
              <w:t>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.1</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13.1</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8</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color w:val="000000"/>
                <w:sz w:val="16"/>
                <w:szCs w:val="16"/>
              </w:rPr>
              <w:t>10</w:t>
            </w:r>
            <w:r w:rsidRPr="0044631D">
              <w:rPr>
                <w:rFonts w:ascii="MS Mincho" w:hAnsi="MS Mincho" w:cs="MS Mincho"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w:t>
            </w:r>
            <w:r w:rsidRPr="0044631D">
              <w:rPr>
                <w:rFonts w:cs="Century"/>
                <w:color w:val="000000"/>
                <w:sz w:val="16"/>
                <w:szCs w:val="16"/>
              </w:rPr>
              <w:t>.</w:t>
            </w:r>
            <w:r>
              <w:rPr>
                <w:rFonts w:cs="Century"/>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11.0</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9</w:t>
            </w:r>
            <w:r w:rsidRPr="0044631D">
              <w:rPr>
                <w:rFonts w:cs="Century"/>
                <w:color w:val="000000"/>
                <w:sz w:val="16"/>
                <w:szCs w:val="16"/>
              </w:rPr>
              <w:t>.3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1</w:t>
            </w:r>
            <w:r>
              <w:rPr>
                <w:rFonts w:cs="Century"/>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MS Mincho" w:hAnsi="MS Mincho" w:cs="MS Mincho" w:hint="eastAsia"/>
                <w:color w:val="000000"/>
                <w:sz w:val="16"/>
                <w:szCs w:val="16"/>
              </w:rPr>
              <w:t>-</w:t>
            </w:r>
            <w:r>
              <w:rPr>
                <w:rFonts w:cs="Century"/>
                <w:color w:val="000000"/>
                <w:sz w:val="16"/>
                <w:szCs w:val="16"/>
              </w:rPr>
              <w:t>7</w:t>
            </w:r>
            <w:r w:rsidRPr="0044631D">
              <w:rPr>
                <w:rFonts w:cs="Century"/>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MS Mincho" w:hAnsi="MS Mincho" w:cs="MS Mincho" w:hint="eastAsia"/>
                <w:color w:val="000000"/>
                <w:sz w:val="16"/>
                <w:szCs w:val="16"/>
              </w:rPr>
              <w:t>-</w:t>
            </w:r>
            <w:r w:rsidRPr="0044631D">
              <w:rPr>
                <w:rFonts w:cs="Century"/>
                <w:color w:val="000000"/>
                <w:sz w:val="16"/>
                <w:szCs w:val="16"/>
              </w:rPr>
              <w:t>1</w:t>
            </w:r>
            <w:r>
              <w:rPr>
                <w:rFonts w:cs="Century"/>
                <w:color w:val="000000"/>
                <w:sz w:val="16"/>
                <w:szCs w:val="16"/>
              </w:rPr>
              <w:t>9</w:t>
            </w:r>
            <w:r w:rsidRPr="0044631D">
              <w:rPr>
                <w:rFonts w:cs="Century"/>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w:t>
            </w:r>
            <w:r>
              <w:rPr>
                <w:rFonts w:cs="Century"/>
                <w:color w:val="000000"/>
                <w:sz w:val="16"/>
                <w:szCs w:val="16"/>
              </w:rPr>
              <w:t>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w:t>
            </w:r>
            <w:r>
              <w:rPr>
                <w:rFonts w:cs="Century"/>
                <w:color w:val="000000"/>
                <w:sz w:val="16"/>
                <w:szCs w:val="16"/>
              </w:rPr>
              <w:t>9</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w:t>
            </w:r>
            <w:r>
              <w:rPr>
                <w:rFonts w:cs="Century"/>
                <w:color w:val="000000"/>
                <w:sz w:val="16"/>
                <w:szCs w:val="16"/>
              </w:rPr>
              <w:t>5</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w:t>
            </w:r>
            <w:r>
              <w:rPr>
                <w:rFonts w:cs="Century"/>
                <w:color w:val="000000"/>
                <w:sz w:val="16"/>
                <w:szCs w:val="16"/>
              </w:rPr>
              <w:t>6</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color w:val="000000"/>
                <w:sz w:val="16"/>
                <w:szCs w:val="16"/>
              </w:rPr>
              <w:t>11</w:t>
            </w:r>
            <w:r w:rsidRPr="0044631D">
              <w:rPr>
                <w:rFonts w:ascii="MS Mincho" w:hAnsi="MS Mincho" w:cs="MS Mincho"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6</w:t>
            </w:r>
            <w:r w:rsidRPr="0044631D">
              <w:rPr>
                <w:rFonts w:cs="Century"/>
                <w:color w:val="000000"/>
                <w:sz w:val="16"/>
                <w:szCs w:val="16"/>
              </w:rPr>
              <w:t>.2</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11.2</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10.</w:t>
            </w:r>
            <w:r>
              <w:rPr>
                <w:rFonts w:cs="Century"/>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color w:val="000000"/>
                <w:sz w:val="16"/>
                <w:szCs w:val="16"/>
              </w:rPr>
              <w:t>54</w:t>
            </w:r>
            <w:r w:rsidRPr="0044631D">
              <w:rPr>
                <w:rFonts w:cs="Century"/>
                <w:color w:val="000000"/>
                <w:sz w:val="16"/>
                <w:szCs w:val="16"/>
              </w:rPr>
              <w:t>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MS Mincho" w:hAnsi="MS Mincho" w:cs="MS Mincho" w:hint="eastAsia"/>
                <w:color w:val="000000"/>
                <w:sz w:val="16"/>
                <w:szCs w:val="16"/>
              </w:rPr>
              <w:t>－</w:t>
            </w:r>
            <w:r>
              <w:rPr>
                <w:rFonts w:cs="Century"/>
                <w:color w:val="000000"/>
                <w:sz w:val="16"/>
                <w:szCs w:val="16"/>
              </w:rPr>
              <w:t>7</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ascii="MS Mincho" w:hAnsi="MS Mincho" w:cs="MS Mincho" w:hint="eastAsia"/>
                <w:color w:val="000000"/>
                <w:sz w:val="16"/>
                <w:szCs w:val="16"/>
              </w:rPr>
              <w:t>－</w:t>
            </w:r>
            <w:r>
              <w:rPr>
                <w:rFonts w:cs="Century"/>
                <w:color w:val="000000"/>
                <w:sz w:val="16"/>
                <w:szCs w:val="16"/>
              </w:rPr>
              <w:t>9</w:t>
            </w:r>
            <w:r w:rsidRPr="0044631D">
              <w:rPr>
                <w:rFonts w:cs="Century"/>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2</w:t>
            </w:r>
            <w:r>
              <w:rPr>
                <w:rFonts w:cs="Century"/>
                <w:color w:val="000000"/>
                <w:sz w:val="16"/>
                <w:szCs w:val="16"/>
              </w:rPr>
              <w:t>7</w:t>
            </w:r>
            <w:r w:rsidRPr="0044631D">
              <w:rPr>
                <w:rFonts w:cs="Century"/>
                <w:color w:val="000000"/>
                <w:sz w:val="16"/>
                <w:szCs w:val="16"/>
              </w:rPr>
              <w:t>.</w:t>
            </w:r>
            <w:r>
              <w:rPr>
                <w:rFonts w:cs="Century"/>
                <w:color w:val="000000"/>
                <w:sz w:val="16"/>
                <w:szCs w:val="16"/>
              </w:rPr>
              <w:t>7</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0.0</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13.</w:t>
            </w:r>
            <w:r>
              <w:rPr>
                <w:rFonts w:cs="Century"/>
                <w:color w:val="000000"/>
                <w:sz w:val="16"/>
                <w:szCs w:val="16"/>
              </w:rPr>
              <w:t>7</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color w:val="000000"/>
                <w:sz w:val="16"/>
                <w:szCs w:val="16"/>
              </w:rPr>
              <w:t>1</w:t>
            </w:r>
            <w:r>
              <w:rPr>
                <w:rFonts w:cs="Century"/>
                <w:color w:val="000000"/>
                <w:sz w:val="16"/>
                <w:szCs w:val="16"/>
              </w:rPr>
              <w:t>5</w:t>
            </w:r>
            <w:r w:rsidRPr="0044631D">
              <w:rPr>
                <w:rFonts w:cs="Century"/>
                <w:color w:val="000000"/>
                <w:sz w:val="16"/>
                <w:szCs w:val="16"/>
              </w:rPr>
              <w:t>.3</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hint="eastAsia"/>
                <w:color w:val="000000"/>
                <w:sz w:val="16"/>
                <w:szCs w:val="16"/>
              </w:rPr>
              <w:t>12</w:t>
            </w:r>
            <w:r w:rsidRPr="0044631D">
              <w:rPr>
                <w:rFonts w:cs="Century"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ascii="Times New Roman" w:hAnsi="Times New Roman" w:hint="eastAsia"/>
                <w:color w:val="000000"/>
                <w:sz w:val="16"/>
                <w:szCs w:val="16"/>
              </w:rPr>
              <w:t>6</w:t>
            </w:r>
            <w:r w:rsidRPr="0044631D">
              <w:rPr>
                <w:rFonts w:ascii="Times New Roman" w:hAnsi="Times New Roman" w:hint="eastAsia"/>
                <w:color w:val="000000"/>
                <w:sz w:val="16"/>
                <w:szCs w:val="16"/>
              </w:rPr>
              <w:t>.</w:t>
            </w:r>
            <w:r>
              <w:rPr>
                <w:rFonts w:ascii="Times New Roman" w:hAnsi="Times New Roman" w:hint="eastAsia"/>
                <w:color w:val="000000"/>
                <w:sz w:val="16"/>
                <w:szCs w:val="16"/>
              </w:rPr>
              <w:t>8</w:t>
            </w: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5</w:t>
            </w:r>
            <w:r w:rsidRPr="0044631D">
              <w:rPr>
                <w:rFonts w:cs="Century" w:hint="eastAsia"/>
                <w:color w:val="000000"/>
                <w:sz w:val="16"/>
                <w:szCs w:val="16"/>
              </w:rPr>
              <w:t>.</w:t>
            </w:r>
            <w:r>
              <w:rPr>
                <w:rFonts w:cs="Century" w:hint="eastAsia"/>
                <w:color w:val="000000"/>
                <w:sz w:val="16"/>
                <w:szCs w:val="16"/>
              </w:rPr>
              <w:t>9</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11.1</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6</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w:t>
            </w:r>
            <w:r w:rsidRPr="0044631D">
              <w:rPr>
                <w:rFonts w:cs="Century" w:hint="eastAsia"/>
                <w:color w:val="000000"/>
                <w:sz w:val="16"/>
                <w:szCs w:val="16"/>
              </w:rPr>
              <w:t>.</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594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w:t>
            </w:r>
            <w:r w:rsidRPr="0044631D">
              <w:rPr>
                <w:rFonts w:cs="Century" w:hint="eastAsia"/>
                <w:color w:val="000000"/>
                <w:sz w:val="16"/>
                <w:szCs w:val="16"/>
              </w:rPr>
              <w:t>1.</w:t>
            </w:r>
            <w:r>
              <w:rPr>
                <w:rFonts w:cs="Century" w:hint="eastAsia"/>
                <w:color w:val="000000"/>
                <w:sz w:val="16"/>
                <w:szCs w:val="16"/>
              </w:rPr>
              <w:t>7</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w:t>
            </w:r>
            <w:r>
              <w:rPr>
                <w:rFonts w:cs="Century" w:hint="eastAsia"/>
                <w:color w:val="000000"/>
                <w:sz w:val="16"/>
                <w:szCs w:val="16"/>
              </w:rPr>
              <w:t>7</w:t>
            </w:r>
            <w:r w:rsidRPr="0044631D">
              <w:rPr>
                <w:rFonts w:cs="Century" w:hint="eastAsia"/>
                <w:color w:val="000000"/>
                <w:sz w:val="16"/>
                <w:szCs w:val="16"/>
              </w:rPr>
              <w:t>.</w:t>
            </w:r>
            <w:r>
              <w:rPr>
                <w:rFonts w:cs="Century" w:hint="eastAsia"/>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7</w:t>
            </w:r>
            <w:r w:rsidRPr="0044631D">
              <w:rPr>
                <w:rFonts w:cs="Century" w:hint="eastAsia"/>
                <w:color w:val="000000"/>
                <w:sz w:val="16"/>
                <w:szCs w:val="16"/>
              </w:rPr>
              <w:t>.2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w:t>
            </w:r>
            <w:r>
              <w:rPr>
                <w:rFonts w:cs="Century" w:hint="eastAsia"/>
                <w:color w:val="000000"/>
                <w:sz w:val="16"/>
                <w:szCs w:val="16"/>
              </w:rPr>
              <w:t>45</w:t>
            </w:r>
            <w:r w:rsidRPr="0044631D">
              <w:rPr>
                <w:rFonts w:cs="Century" w:hint="eastAsia"/>
                <w:color w:val="000000"/>
                <w:sz w:val="16"/>
                <w:szCs w:val="16"/>
              </w:rPr>
              <w:t>.1</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5</w:t>
            </w:r>
            <w:r w:rsidRPr="0044631D">
              <w:rPr>
                <w:rFonts w:cs="Century" w:hint="eastAsia"/>
                <w:color w:val="000000"/>
                <w:sz w:val="16"/>
                <w:szCs w:val="16"/>
              </w:rPr>
              <w:t>.0</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ascii="Times New Roman" w:hAnsi="Times New Roman"/>
                <w:color w:val="000000"/>
                <w:sz w:val="16"/>
                <w:szCs w:val="16"/>
              </w:rPr>
            </w:pPr>
            <w:r w:rsidRPr="0044631D">
              <w:rPr>
                <w:rFonts w:cs="Century" w:hint="eastAsia"/>
                <w:color w:val="000000"/>
                <w:sz w:val="16"/>
                <w:szCs w:val="16"/>
              </w:rPr>
              <w:t>201</w:t>
            </w:r>
            <w:r>
              <w:rPr>
                <w:rFonts w:cs="Century" w:hint="eastAsia"/>
                <w:color w:val="000000"/>
                <w:sz w:val="16"/>
                <w:szCs w:val="16"/>
              </w:rPr>
              <w:t>6</w:t>
            </w:r>
            <w:r w:rsidRPr="0044631D">
              <w:rPr>
                <w:rFonts w:cs="Century" w:hint="eastAsia"/>
                <w:color w:val="000000"/>
                <w:sz w:val="16"/>
                <w:szCs w:val="16"/>
              </w:rPr>
              <w:t>年</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732CE2">
            <w:pPr>
              <w:spacing w:line="220" w:lineRule="exact"/>
              <w:ind w:firstLineChars="200" w:firstLine="320"/>
              <w:rPr>
                <w:rFonts w:cs="Century"/>
                <w:color w:val="000000"/>
                <w:sz w:val="16"/>
                <w:szCs w:val="16"/>
              </w:rPr>
            </w:pPr>
            <w:r w:rsidRPr="0044631D">
              <w:rPr>
                <w:rFonts w:cs="Century"/>
                <w:color w:val="000000"/>
                <w:sz w:val="16"/>
                <w:szCs w:val="16"/>
              </w:rPr>
              <w:t>1</w:t>
            </w:r>
            <w:r w:rsidRPr="0044631D">
              <w:rPr>
                <w:rFonts w:ascii="MS Mincho" w:hAnsi="MS Mincho" w:cs="MS Mincho"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10.3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r w:rsidRPr="0044631D">
              <w:rPr>
                <w:rFonts w:cs="Century" w:hint="eastAsia"/>
                <w:color w:val="000000"/>
                <w:sz w:val="16"/>
                <w:szCs w:val="16"/>
              </w:rPr>
              <w:t>.0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w:t>
            </w:r>
            <w:r w:rsidRPr="0044631D">
              <w:rPr>
                <w:rFonts w:cs="Century" w:hint="eastAsia"/>
                <w:color w:val="000000"/>
                <w:sz w:val="16"/>
                <w:szCs w:val="16"/>
              </w:rPr>
              <w:t>33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-11.</w:t>
            </w:r>
            <w:r>
              <w:rPr>
                <w:rFonts w:cs="Century" w:hint="eastAsia"/>
                <w:color w:val="000000"/>
                <w:sz w:val="16"/>
                <w:szCs w:val="16"/>
              </w:rPr>
              <w:t>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8</w:t>
            </w:r>
            <w:r w:rsidRPr="0044631D">
              <w:rPr>
                <w:rFonts w:cs="Century" w:hint="eastAsia"/>
                <w:color w:val="000000"/>
                <w:sz w:val="16"/>
                <w:szCs w:val="16"/>
              </w:rPr>
              <w:t>.</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-2.1</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.0</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5</w:t>
            </w:r>
            <w:r w:rsidRPr="0044631D">
              <w:rPr>
                <w:rFonts w:cs="Century" w:hint="eastAsia"/>
                <w:color w:val="000000"/>
                <w:sz w:val="16"/>
                <w:szCs w:val="16"/>
              </w:rPr>
              <w:t>.2</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cs="Century"/>
                <w:color w:val="000000"/>
                <w:sz w:val="16"/>
                <w:szCs w:val="16"/>
              </w:rPr>
            </w:pPr>
            <w:r w:rsidRPr="0044631D">
              <w:rPr>
                <w:rFonts w:cs="Century" w:hint="eastAsia"/>
                <w:color w:val="000000"/>
                <w:sz w:val="16"/>
                <w:szCs w:val="16"/>
              </w:rPr>
              <w:t>2</w:t>
            </w:r>
            <w:r w:rsidRPr="0044631D">
              <w:rPr>
                <w:rFonts w:cs="Century"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10.2</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2.3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32</w:t>
            </w:r>
            <w:r>
              <w:rPr>
                <w:rFonts w:cs="Century" w:hint="eastAsia"/>
                <w:color w:val="000000"/>
                <w:sz w:val="16"/>
                <w:szCs w:val="16"/>
              </w:rPr>
              <w:t>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-2</w:t>
            </w:r>
            <w:r>
              <w:rPr>
                <w:rFonts w:cs="Century" w:hint="eastAsia"/>
                <w:color w:val="000000"/>
                <w:sz w:val="16"/>
                <w:szCs w:val="16"/>
              </w:rPr>
              <w:t>5</w:t>
            </w:r>
            <w:r w:rsidRPr="0044631D">
              <w:rPr>
                <w:rFonts w:cs="Century" w:hint="eastAsia"/>
                <w:color w:val="000000"/>
                <w:sz w:val="16"/>
                <w:szCs w:val="16"/>
              </w:rPr>
              <w:t>.</w:t>
            </w:r>
            <w:r>
              <w:rPr>
                <w:rFonts w:cs="Century" w:hint="eastAsia"/>
                <w:color w:val="000000"/>
                <w:sz w:val="16"/>
                <w:szCs w:val="16"/>
              </w:rPr>
              <w:t>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w:t>
            </w:r>
            <w:r>
              <w:rPr>
                <w:rFonts w:cs="Century" w:hint="eastAsia"/>
                <w:color w:val="000000"/>
                <w:sz w:val="16"/>
                <w:szCs w:val="16"/>
              </w:rPr>
              <w:t>8</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-11.3</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13.3</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sidRPr="0044631D">
              <w:rPr>
                <w:rFonts w:cs="Century" w:hint="eastAsia"/>
                <w:color w:val="000000"/>
                <w:sz w:val="16"/>
                <w:szCs w:val="16"/>
              </w:rPr>
              <w:t>1</w:t>
            </w:r>
            <w:r>
              <w:rPr>
                <w:rFonts w:cs="Century" w:hint="eastAsia"/>
                <w:color w:val="000000"/>
                <w:sz w:val="16"/>
                <w:szCs w:val="16"/>
              </w:rPr>
              <w:t>4</w:t>
            </w:r>
            <w:r w:rsidRPr="0044631D">
              <w:rPr>
                <w:rFonts w:cs="Century" w:hint="eastAsia"/>
                <w:color w:val="000000"/>
                <w:sz w:val="16"/>
                <w:szCs w:val="16"/>
              </w:rPr>
              <w:t>.</w:t>
            </w:r>
            <w:r>
              <w:rPr>
                <w:rFonts w:cs="Century" w:hint="eastAsia"/>
                <w:color w:val="000000"/>
                <w:sz w:val="16"/>
                <w:szCs w:val="16"/>
              </w:rPr>
              <w:t>7</w:t>
            </w:r>
          </w:p>
        </w:tc>
      </w:tr>
      <w:tr w:rsidR="00E748B3" w:rsidRPr="0044631D" w:rsidTr="003C0190">
        <w:trPr>
          <w:trHeight w:val="120"/>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cs="Century"/>
                <w:color w:val="000000"/>
                <w:sz w:val="16"/>
                <w:szCs w:val="16"/>
              </w:rPr>
            </w:pPr>
            <w:r>
              <w:rPr>
                <w:rFonts w:eastAsia="宋体" w:cs="Century" w:hint="eastAsia"/>
                <w:color w:val="000000"/>
                <w:sz w:val="16"/>
                <w:szCs w:val="16"/>
                <w:lang w:eastAsia="zh-CN"/>
              </w:rPr>
              <w:t>3</w:t>
            </w:r>
            <w:r>
              <w:rPr>
                <w:rFonts w:eastAsiaTheme="minorEastAsia" w:cs="Century" w:hint="eastAsia"/>
                <w:color w:val="000000"/>
                <w:sz w:val="16"/>
                <w:szCs w:val="16"/>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r>
              <w:rPr>
                <w:rFonts w:ascii="Times New Roman" w:hAnsi="Times New Roman" w:hint="eastAsia"/>
                <w:color w:val="000000"/>
                <w:sz w:val="16"/>
                <w:szCs w:val="16"/>
              </w:rPr>
              <w:t>6.7</w:t>
            </w: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6.8</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10.5</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11.2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299</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11.2</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-7.4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26.1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4.0</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13.4</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14.7</w:t>
            </w:r>
          </w:p>
        </w:tc>
      </w:tr>
      <w:tr w:rsidR="00E748B3" w:rsidRPr="0044631D" w:rsidTr="003C0190">
        <w:trPr>
          <w:trHeight w:val="85"/>
        </w:trPr>
        <w:tc>
          <w:tcPr>
            <w:tcW w:w="836" w:type="dxa"/>
            <w:tcBorders>
              <w:top w:val="single" w:sz="4" w:space="0" w:color="auto"/>
              <w:bottom w:val="single" w:sz="4" w:space="0" w:color="auto"/>
            </w:tcBorders>
          </w:tcPr>
          <w:p w:rsidR="00E748B3" w:rsidRPr="0044631D" w:rsidRDefault="00E748B3" w:rsidP="003C0190">
            <w:pPr>
              <w:spacing w:line="220" w:lineRule="exact"/>
              <w:jc w:val="right"/>
              <w:rPr>
                <w:rFonts w:cs="Century"/>
                <w:color w:val="000000"/>
                <w:sz w:val="16"/>
                <w:szCs w:val="16"/>
              </w:rPr>
            </w:pPr>
            <w:r>
              <w:rPr>
                <w:rFonts w:ascii="MS PGothic" w:eastAsia="MS PGothic" w:hAnsi="MS PGothic" w:cs="Century" w:hint="eastAsia"/>
                <w:color w:val="000000"/>
                <w:sz w:val="16"/>
                <w:szCs w:val="16"/>
              </w:rPr>
              <w:t>4月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6.0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10.1</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2.3</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456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-10.5</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21.4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2.9</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12.8</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cs="Century" w:hint="eastAsia"/>
                <w:color w:val="000000"/>
                <w:sz w:val="16"/>
                <w:szCs w:val="16"/>
              </w:rPr>
              <w:t>14.4</w:t>
            </w:r>
          </w:p>
        </w:tc>
      </w:tr>
      <w:tr w:rsidR="00E748B3" w:rsidRPr="0044631D" w:rsidTr="003C0190">
        <w:trPr>
          <w:trHeight w:val="120"/>
        </w:trPr>
        <w:tc>
          <w:tcPr>
            <w:tcW w:w="836" w:type="dxa"/>
            <w:tcBorders>
              <w:top w:val="single" w:sz="4" w:space="0" w:color="auto"/>
              <w:bottom w:val="single" w:sz="4" w:space="0" w:color="auto"/>
            </w:tcBorders>
          </w:tcPr>
          <w:p w:rsidR="00E748B3" w:rsidRPr="008177BB" w:rsidRDefault="00E748B3" w:rsidP="003C0190">
            <w:pPr>
              <w:spacing w:line="220" w:lineRule="exact"/>
              <w:jc w:val="right"/>
              <w:rPr>
                <w:rFonts w:eastAsiaTheme="minorEastAsia" w:cs="Century"/>
                <w:color w:val="000000"/>
                <w:sz w:val="16"/>
                <w:szCs w:val="16"/>
              </w:rPr>
            </w:pPr>
            <w:r>
              <w:rPr>
                <w:rFonts w:ascii="MS PGothic" w:eastAsiaTheme="minorEastAsia" w:hAnsi="MS PGothic" w:cs="Century" w:hint="eastAsia"/>
                <w:color w:val="000000"/>
                <w:sz w:val="16"/>
                <w:szCs w:val="16"/>
                <w:lang w:eastAsia="zh-CN"/>
              </w:rPr>
              <w:t>5</w:t>
            </w:r>
            <w:r>
              <w:rPr>
                <w:rFonts w:ascii="MS PGothic" w:eastAsiaTheme="minorEastAsia" w:hAnsi="MS PGothic" w:cs="Century" w:hint="eastAsia"/>
                <w:color w:val="000000"/>
                <w:sz w:val="16"/>
                <w:szCs w:val="16"/>
                <w:lang w:eastAsia="zh-CN"/>
              </w:rPr>
              <w:t>月</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10.0</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2.0</w:t>
            </w:r>
          </w:p>
        </w:tc>
        <w:tc>
          <w:tcPr>
            <w:tcW w:w="734"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7.4</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500</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w:t>
            </w:r>
            <w:r>
              <w:rPr>
                <w:rFonts w:cs="Century"/>
                <w:color w:val="000000"/>
                <w:sz w:val="16"/>
                <w:szCs w:val="16"/>
              </w:rPr>
              <w:t>4.7</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w:t>
            </w:r>
            <w:r>
              <w:rPr>
                <w:rFonts w:cs="Century"/>
                <w:color w:val="000000"/>
                <w:sz w:val="16"/>
                <w:szCs w:val="16"/>
              </w:rPr>
              <w:t>0.1</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43.6</w:t>
            </w:r>
          </w:p>
        </w:tc>
        <w:tc>
          <w:tcPr>
            <w:tcW w:w="733"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-4.8</w:t>
            </w:r>
          </w:p>
        </w:tc>
        <w:tc>
          <w:tcPr>
            <w:tcW w:w="736"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11.8</w:t>
            </w:r>
          </w:p>
        </w:tc>
        <w:tc>
          <w:tcPr>
            <w:tcW w:w="732" w:type="dxa"/>
            <w:tcBorders>
              <w:top w:val="single" w:sz="4" w:space="0" w:color="auto"/>
              <w:bottom w:val="single" w:sz="4" w:space="0" w:color="auto"/>
            </w:tcBorders>
            <w:vAlign w:val="center"/>
          </w:tcPr>
          <w:p w:rsidR="00E748B3" w:rsidRPr="0044631D"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14.4</w:t>
            </w:r>
          </w:p>
        </w:tc>
      </w:tr>
      <w:tr w:rsidR="00E748B3" w:rsidRPr="0044631D" w:rsidTr="003C0190">
        <w:trPr>
          <w:trHeight w:val="105"/>
        </w:trPr>
        <w:tc>
          <w:tcPr>
            <w:tcW w:w="836" w:type="dxa"/>
            <w:tcBorders>
              <w:top w:val="single" w:sz="4" w:space="0" w:color="auto"/>
              <w:bottom w:val="single" w:sz="4" w:space="0" w:color="auto"/>
            </w:tcBorders>
          </w:tcPr>
          <w:p w:rsidR="00E748B3" w:rsidRDefault="00E748B3" w:rsidP="003C0190">
            <w:pPr>
              <w:spacing w:line="220" w:lineRule="exact"/>
              <w:jc w:val="right"/>
              <w:rPr>
                <w:rFonts w:eastAsia="宋体" w:cs="Century"/>
                <w:color w:val="000000"/>
                <w:sz w:val="16"/>
                <w:szCs w:val="16"/>
                <w:lang w:eastAsia="zh-CN"/>
              </w:rPr>
            </w:pPr>
            <w:r>
              <w:rPr>
                <w:rFonts w:ascii="MS PGothic" w:eastAsiaTheme="minorEastAsia" w:hAnsi="MS PGothic" w:cs="Century" w:hint="eastAsia"/>
                <w:color w:val="000000"/>
                <w:sz w:val="16"/>
                <w:szCs w:val="16"/>
                <w:lang w:eastAsia="zh-CN"/>
              </w:rPr>
              <w:t>6</w:t>
            </w:r>
            <w:r>
              <w:rPr>
                <w:rFonts w:ascii="MS PGothic" w:eastAsia="MS PGothic" w:hAnsi="MS PGothic" w:cs="Century" w:hint="eastAsia"/>
                <w:color w:val="000000"/>
                <w:sz w:val="16"/>
                <w:szCs w:val="16"/>
              </w:rPr>
              <w:t>月</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ascii="Times New Roman" w:hAnsi="Times New Roman"/>
                <w:color w:val="000000"/>
                <w:sz w:val="16"/>
                <w:szCs w:val="16"/>
              </w:rPr>
            </w:pPr>
            <w:r>
              <w:rPr>
                <w:rFonts w:ascii="Times New Roman" w:eastAsiaTheme="minorEastAsia" w:hAnsi="Times New Roman" w:hint="eastAsia"/>
                <w:color w:val="000000"/>
                <w:sz w:val="16"/>
                <w:szCs w:val="16"/>
                <w:lang w:eastAsia="zh-CN"/>
              </w:rPr>
              <w:t>6.7</w:t>
            </w: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6.2</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1.9</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7.3</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479</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-6.1</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asciiTheme="minorEastAsia" w:eastAsiaTheme="minorEastAsia" w:hAnsiTheme="minorEastAsia" w:cs="Century" w:hint="eastAsia"/>
                <w:color w:val="000000"/>
                <w:sz w:val="16"/>
                <w:szCs w:val="16"/>
                <w:lang w:eastAsia="zh-CN"/>
              </w:rPr>
              <w:t>-9.0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8.5</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4.4</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11.8</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Pr>
                <w:rFonts w:eastAsiaTheme="minorEastAsia" w:cs="Century" w:hint="eastAsia"/>
                <w:color w:val="000000"/>
                <w:sz w:val="16"/>
                <w:szCs w:val="16"/>
                <w:lang w:eastAsia="zh-CN"/>
              </w:rPr>
              <w:t>14.3</w:t>
            </w:r>
          </w:p>
        </w:tc>
      </w:tr>
      <w:tr w:rsidR="00E748B3" w:rsidRPr="0044631D" w:rsidTr="003C0190">
        <w:trPr>
          <w:trHeight w:val="105"/>
        </w:trPr>
        <w:tc>
          <w:tcPr>
            <w:tcW w:w="836" w:type="dxa"/>
            <w:tcBorders>
              <w:top w:val="single" w:sz="4" w:space="0" w:color="auto"/>
              <w:bottom w:val="single" w:sz="4" w:space="0" w:color="auto"/>
              <w:right w:val="single" w:sz="4" w:space="0" w:color="auto"/>
            </w:tcBorders>
          </w:tcPr>
          <w:p w:rsidR="00E748B3" w:rsidRPr="00DD4E4A" w:rsidRDefault="00E748B3" w:rsidP="003C0190">
            <w:pPr>
              <w:spacing w:line="220" w:lineRule="exact"/>
              <w:jc w:val="right"/>
              <w:rPr>
                <w:rFonts w:ascii="MS PGothic" w:eastAsiaTheme="minorEastAsia" w:hAnsi="MS PGothic" w:cs="Century"/>
                <w:color w:val="000000"/>
                <w:sz w:val="16"/>
                <w:szCs w:val="16"/>
                <w:lang w:eastAsia="zh-CN"/>
              </w:rPr>
            </w:pPr>
            <w:r>
              <w:rPr>
                <w:rFonts w:ascii="MS PGothic" w:eastAsia="MS PGothic" w:hAnsi="MS PGothic" w:cs="Century" w:hint="eastAsia"/>
                <w:color w:val="000000"/>
                <w:sz w:val="16"/>
                <w:szCs w:val="16"/>
              </w:rPr>
              <w:t>7月</w:t>
            </w:r>
          </w:p>
        </w:tc>
        <w:tc>
          <w:tcPr>
            <w:tcW w:w="732" w:type="dxa"/>
            <w:tcBorders>
              <w:top w:val="single" w:sz="4" w:space="0" w:color="auto"/>
              <w:left w:val="single" w:sz="4" w:space="0" w:color="auto"/>
              <w:bottom w:val="single" w:sz="4" w:space="0" w:color="auto"/>
            </w:tcBorders>
            <w:vAlign w:val="center"/>
          </w:tcPr>
          <w:p w:rsidR="00E748B3" w:rsidRDefault="00E748B3" w:rsidP="003C0190">
            <w:pPr>
              <w:wordWrap w:val="0"/>
              <w:spacing w:line="220" w:lineRule="exact"/>
              <w:rPr>
                <w:rFonts w:ascii="Times New Roman" w:hAnsi="Times New Roman"/>
                <w:color w:val="000000"/>
                <w:sz w:val="16"/>
                <w:szCs w:val="16"/>
              </w:rPr>
            </w:pPr>
          </w:p>
        </w:tc>
        <w:tc>
          <w:tcPr>
            <w:tcW w:w="759"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10.2</w:t>
            </w:r>
          </w:p>
        </w:tc>
        <w:tc>
          <w:tcPr>
            <w:tcW w:w="732"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1.8</w:t>
            </w:r>
          </w:p>
        </w:tc>
        <w:tc>
          <w:tcPr>
            <w:tcW w:w="734"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3.9</w:t>
            </w:r>
          </w:p>
        </w:tc>
        <w:tc>
          <w:tcPr>
            <w:tcW w:w="733"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502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sidRPr="00B25E85">
              <w:rPr>
                <w:rFonts w:eastAsiaTheme="minorEastAsia" w:cs="Century" w:hint="eastAsia"/>
                <w:color w:val="000000"/>
                <w:sz w:val="16"/>
                <w:szCs w:val="16"/>
                <w:lang w:eastAsia="zh-CN"/>
              </w:rPr>
              <w:t>-6.4</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cs="Century"/>
                <w:color w:val="000000"/>
                <w:sz w:val="16"/>
                <w:szCs w:val="16"/>
              </w:rPr>
            </w:pPr>
            <w:r w:rsidRPr="00B25E85">
              <w:rPr>
                <w:rFonts w:eastAsiaTheme="minorEastAsia" w:cs="Century" w:hint="eastAsia"/>
                <w:color w:val="000000"/>
                <w:sz w:val="16"/>
                <w:szCs w:val="16"/>
                <w:lang w:eastAsia="zh-CN"/>
              </w:rPr>
              <w:t>-12.9</w:t>
            </w:r>
          </w:p>
        </w:tc>
        <w:tc>
          <w:tcPr>
            <w:tcW w:w="733"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-3.8</w:t>
            </w:r>
          </w:p>
        </w:tc>
        <w:tc>
          <w:tcPr>
            <w:tcW w:w="733"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-6.2</w:t>
            </w:r>
          </w:p>
        </w:tc>
        <w:tc>
          <w:tcPr>
            <w:tcW w:w="736"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10.2</w:t>
            </w:r>
          </w:p>
        </w:tc>
        <w:tc>
          <w:tcPr>
            <w:tcW w:w="732" w:type="dxa"/>
            <w:tcBorders>
              <w:top w:val="single" w:sz="4" w:space="0" w:color="auto"/>
              <w:bottom w:val="single" w:sz="4" w:space="0" w:color="auto"/>
            </w:tcBorders>
            <w:vAlign w:val="center"/>
          </w:tcPr>
          <w:p w:rsidR="00E748B3" w:rsidRPr="00DD4E4A" w:rsidRDefault="00E748B3" w:rsidP="003C0190">
            <w:pPr>
              <w:wordWrap w:val="0"/>
              <w:spacing w:line="220" w:lineRule="exact"/>
              <w:rPr>
                <w:rFonts w:eastAsiaTheme="minorEastAsia" w:cs="Century"/>
                <w:color w:val="000000"/>
                <w:sz w:val="16"/>
                <w:szCs w:val="16"/>
                <w:lang w:eastAsia="zh-CN"/>
              </w:rPr>
            </w:pPr>
            <w:r w:rsidRPr="00B25E85">
              <w:rPr>
                <w:rFonts w:eastAsiaTheme="minorEastAsia" w:cs="Century" w:hint="eastAsia"/>
                <w:color w:val="000000"/>
                <w:sz w:val="16"/>
                <w:szCs w:val="16"/>
                <w:lang w:eastAsia="zh-CN"/>
              </w:rPr>
              <w:t>12.9</w:t>
            </w:r>
          </w:p>
        </w:tc>
      </w:tr>
      <w:tr w:rsidR="00E748B3" w:rsidRPr="0044631D" w:rsidTr="003C0190">
        <w:trPr>
          <w:trHeight w:val="95"/>
        </w:trPr>
        <w:tc>
          <w:tcPr>
            <w:tcW w:w="836" w:type="dxa"/>
            <w:tcBorders>
              <w:top w:val="single" w:sz="4" w:space="0" w:color="auto"/>
              <w:bottom w:val="single" w:sz="4" w:space="0" w:color="auto"/>
              <w:right w:val="single" w:sz="4" w:space="0" w:color="auto"/>
            </w:tcBorders>
          </w:tcPr>
          <w:p w:rsidR="00E748B3" w:rsidRPr="00DC7184" w:rsidRDefault="00E748B3" w:rsidP="003C0190">
            <w:pPr>
              <w:spacing w:line="220" w:lineRule="exact"/>
              <w:jc w:val="right"/>
              <w:rPr>
                <w:rFonts w:ascii="MS PGothic" w:eastAsia="MS PGothic" w:hAnsi="MS PGothic" w:cs="Century"/>
                <w:color w:val="000000"/>
                <w:sz w:val="16"/>
                <w:szCs w:val="16"/>
              </w:rPr>
            </w:pPr>
            <w:r>
              <w:rPr>
                <w:rFonts w:ascii="MS PGothic" w:eastAsiaTheme="minorEastAsia" w:hAnsi="MS PGothic" w:cs="Century" w:hint="eastAsia"/>
                <w:color w:val="000000"/>
                <w:sz w:val="16"/>
                <w:szCs w:val="16"/>
                <w:lang w:eastAsia="zh-CN"/>
              </w:rPr>
              <w:t>8</w:t>
            </w:r>
            <w:r>
              <w:rPr>
                <w:rFonts w:ascii="MS PGothic" w:eastAsiaTheme="minorEastAsia" w:hAnsi="MS PGothic"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747B50" w:rsidRDefault="00E748B3" w:rsidP="003C0190">
            <w:pPr>
              <w:wordWrap w:val="0"/>
              <w:spacing w:line="220" w:lineRule="exact"/>
              <w:rPr>
                <w:rFonts w:ascii="Times New Roman" w:eastAsiaTheme="minorEastAsia" w:hAnsi="Times New Roman"/>
                <w:color w:val="000000"/>
                <w:sz w:val="16"/>
                <w:szCs w:val="16"/>
                <w:lang w:eastAsia="zh-CN"/>
              </w:rPr>
            </w:pP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6.3</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8.2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520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asciiTheme="minorEastAsia" w:eastAsiaTheme="minorEastAsia" w:hAnsiTheme="minorEastAsia" w:cs="Century"/>
                <w:color w:val="000000"/>
                <w:sz w:val="16"/>
                <w:szCs w:val="16"/>
                <w:lang w:eastAsia="zh-CN"/>
              </w:rPr>
            </w:pPr>
            <w:r>
              <w:rPr>
                <w:rFonts w:eastAsiaTheme="minorEastAsia" w:cs="Century" w:hint="eastAsia"/>
                <w:color w:val="000000"/>
                <w:sz w:val="16"/>
                <w:szCs w:val="16"/>
                <w:lang w:eastAsia="zh-CN"/>
              </w:rPr>
              <w:t>-</w:t>
            </w:r>
            <w:r>
              <w:rPr>
                <w:rFonts w:eastAsiaTheme="minorEastAsia" w:cs="Century"/>
                <w:color w:val="000000"/>
                <w:sz w:val="16"/>
                <w:szCs w:val="16"/>
                <w:lang w:eastAsia="zh-CN"/>
              </w:rPr>
              <w:t>3.2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asciiTheme="minorEastAsia" w:eastAsiaTheme="minorEastAsia" w:hAnsiTheme="minorEastAsia" w:cs="Century"/>
                <w:color w:val="000000"/>
                <w:sz w:val="16"/>
                <w:szCs w:val="16"/>
                <w:lang w:eastAsia="zh-CN"/>
              </w:rPr>
            </w:pPr>
            <w:r>
              <w:rPr>
                <w:rFonts w:eastAsiaTheme="minorEastAsia" w:cs="Century" w:hint="eastAsia"/>
                <w:color w:val="000000"/>
                <w:sz w:val="16"/>
                <w:szCs w:val="16"/>
                <w:lang w:eastAsia="zh-CN"/>
              </w:rPr>
              <w:t>1.4</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color w:val="000000"/>
                <w:sz w:val="16"/>
                <w:szCs w:val="16"/>
                <w:lang w:eastAsia="zh-CN"/>
              </w:rPr>
              <w:t>0.5</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11.4</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13.0</w:t>
            </w:r>
          </w:p>
        </w:tc>
      </w:tr>
      <w:tr w:rsidR="00E748B3" w:rsidRPr="0044631D" w:rsidTr="003C0190">
        <w:trPr>
          <w:trHeight w:val="105"/>
        </w:trPr>
        <w:tc>
          <w:tcPr>
            <w:tcW w:w="836" w:type="dxa"/>
            <w:tcBorders>
              <w:top w:val="single" w:sz="4" w:space="0" w:color="auto"/>
              <w:bottom w:val="single" w:sz="4" w:space="0" w:color="auto"/>
              <w:right w:val="single" w:sz="4" w:space="0" w:color="auto"/>
            </w:tcBorders>
          </w:tcPr>
          <w:p w:rsidR="00E748B3" w:rsidRDefault="00E748B3" w:rsidP="003C0190">
            <w:pPr>
              <w:spacing w:line="220" w:lineRule="exact"/>
              <w:jc w:val="right"/>
              <w:rPr>
                <w:rFonts w:ascii="MS PGothic" w:eastAsiaTheme="minorEastAsia" w:hAnsi="MS PGothic" w:cs="Century"/>
                <w:color w:val="000000"/>
                <w:sz w:val="16"/>
                <w:szCs w:val="16"/>
                <w:lang w:eastAsia="zh-CN"/>
              </w:rPr>
            </w:pPr>
            <w:r w:rsidRPr="006E6E78">
              <w:rPr>
                <w:rFonts w:eastAsiaTheme="minorEastAsia" w:cs="Century" w:hint="eastAsia"/>
                <w:color w:val="000000"/>
                <w:sz w:val="16"/>
                <w:szCs w:val="16"/>
                <w:lang w:eastAsia="zh-CN"/>
              </w:rPr>
              <w:t>9</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6.7</w:t>
            </w: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6.1</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10.7</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1.9</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9.0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420</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-10.2</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-1.9</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27.9</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-3.6</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11.5</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5C2D2D">
              <w:rPr>
                <w:rFonts w:eastAsiaTheme="minorEastAsia" w:cs="Century" w:hint="eastAsia"/>
                <w:color w:val="000000"/>
                <w:sz w:val="16"/>
                <w:szCs w:val="16"/>
                <w:lang w:eastAsia="zh-CN"/>
              </w:rPr>
              <w:t>13.0</w:t>
            </w:r>
          </w:p>
        </w:tc>
      </w:tr>
      <w:tr w:rsidR="00E748B3" w:rsidRPr="0044631D" w:rsidTr="003C0190">
        <w:trPr>
          <w:trHeight w:val="100"/>
        </w:trPr>
        <w:tc>
          <w:tcPr>
            <w:tcW w:w="836" w:type="dxa"/>
            <w:tcBorders>
              <w:top w:val="single" w:sz="4" w:space="0" w:color="auto"/>
              <w:bottom w:val="single" w:sz="4" w:space="0" w:color="auto"/>
              <w:right w:val="single" w:sz="4" w:space="0" w:color="auto"/>
            </w:tcBorders>
          </w:tcPr>
          <w:p w:rsidR="00E748B3" w:rsidRPr="00F63823" w:rsidRDefault="00E748B3" w:rsidP="003C0190">
            <w:pPr>
              <w:spacing w:line="220" w:lineRule="exact"/>
              <w:jc w:val="right"/>
              <w:rPr>
                <w:rFonts w:ascii="MS PGothic" w:eastAsiaTheme="minorEastAsia" w:hAnsi="MS PGothic" w:cs="Century"/>
                <w:color w:val="000000"/>
                <w:sz w:val="16"/>
                <w:szCs w:val="16"/>
                <w:lang w:eastAsia="zh-CN"/>
              </w:rPr>
            </w:pPr>
            <w:r w:rsidRPr="006E6E78">
              <w:rPr>
                <w:rFonts w:eastAsiaTheme="minorEastAsia" w:cs="Century" w:hint="eastAsia"/>
                <w:color w:val="000000"/>
                <w:sz w:val="16"/>
                <w:szCs w:val="16"/>
                <w:lang w:eastAsia="zh-CN"/>
              </w:rPr>
              <w:t>10</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6.1</w:t>
            </w:r>
          </w:p>
        </w:tc>
        <w:tc>
          <w:tcPr>
            <w:tcW w:w="734"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10.0</w:t>
            </w:r>
          </w:p>
        </w:tc>
        <w:tc>
          <w:tcPr>
            <w:tcW w:w="732"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2.1</w:t>
            </w:r>
          </w:p>
        </w:tc>
        <w:tc>
          <w:tcPr>
            <w:tcW w:w="734"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8.8</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488</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-7.4</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-36.9</w:t>
            </w:r>
          </w:p>
        </w:tc>
        <w:tc>
          <w:tcPr>
            <w:tcW w:w="733"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0.4</w:t>
            </w:r>
          </w:p>
        </w:tc>
        <w:tc>
          <w:tcPr>
            <w:tcW w:w="736"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11.6</w:t>
            </w:r>
          </w:p>
        </w:tc>
        <w:tc>
          <w:tcPr>
            <w:tcW w:w="732" w:type="dxa"/>
            <w:tcBorders>
              <w:top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r w:rsidRPr="004749E4">
              <w:rPr>
                <w:rFonts w:eastAsiaTheme="minorEastAsia" w:cs="Century" w:hint="eastAsia"/>
                <w:color w:val="000000"/>
                <w:sz w:val="16"/>
                <w:szCs w:val="16"/>
                <w:lang w:eastAsia="zh-CN"/>
              </w:rPr>
              <w:t>13.1</w:t>
            </w:r>
          </w:p>
        </w:tc>
      </w:tr>
      <w:tr w:rsidR="00E748B3" w:rsidRPr="006E6E78" w:rsidTr="003C0190">
        <w:trPr>
          <w:trHeight w:val="120"/>
        </w:trPr>
        <w:tc>
          <w:tcPr>
            <w:tcW w:w="836" w:type="dxa"/>
            <w:tcBorders>
              <w:top w:val="single" w:sz="4" w:space="0" w:color="auto"/>
              <w:bottom w:val="single" w:sz="4" w:space="0" w:color="auto"/>
              <w:right w:val="single" w:sz="4" w:space="0" w:color="auto"/>
            </w:tcBorders>
          </w:tcPr>
          <w:p w:rsidR="00E748B3" w:rsidRPr="006E6E78" w:rsidRDefault="00E748B3" w:rsidP="003C0190">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B25E85"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6.2</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10.8</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2.3</w:t>
            </w:r>
          </w:p>
        </w:tc>
        <w:tc>
          <w:tcPr>
            <w:tcW w:w="734"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8.8</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442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-1.5</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4.6</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-32.4</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-4.6</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11.4</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13.1</w:t>
            </w:r>
          </w:p>
        </w:tc>
      </w:tr>
      <w:tr w:rsidR="00E748B3" w:rsidRPr="006E6E78" w:rsidTr="003C0190">
        <w:trPr>
          <w:trHeight w:val="105"/>
        </w:trPr>
        <w:tc>
          <w:tcPr>
            <w:tcW w:w="836" w:type="dxa"/>
            <w:tcBorders>
              <w:top w:val="single" w:sz="4" w:space="0" w:color="auto"/>
              <w:bottom w:val="single" w:sz="4" w:space="0" w:color="auto"/>
              <w:right w:val="single" w:sz="4" w:space="0" w:color="auto"/>
            </w:tcBorders>
          </w:tcPr>
          <w:p w:rsidR="00E748B3" w:rsidRPr="006E6E78" w:rsidRDefault="00E748B3" w:rsidP="003C0190">
            <w:pPr>
              <w:wordWrap w:val="0"/>
              <w:spacing w:line="220" w:lineRule="exact"/>
              <w:jc w:val="righ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12</w:t>
            </w:r>
            <w:r w:rsidRPr="006E6E7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6.8</w:t>
            </w:r>
          </w:p>
        </w:tc>
        <w:tc>
          <w:tcPr>
            <w:tcW w:w="759"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6.0</w:t>
            </w:r>
          </w:p>
        </w:tc>
        <w:tc>
          <w:tcPr>
            <w:tcW w:w="734"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10.9</w:t>
            </w:r>
          </w:p>
        </w:tc>
        <w:tc>
          <w:tcPr>
            <w:tcW w:w="732"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2.1</w:t>
            </w:r>
          </w:p>
        </w:tc>
        <w:tc>
          <w:tcPr>
            <w:tcW w:w="734"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6.5</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407</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-6.4</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2.6</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21.1</w:t>
            </w:r>
          </w:p>
        </w:tc>
        <w:tc>
          <w:tcPr>
            <w:tcW w:w="733"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-627.7</w:t>
            </w:r>
          </w:p>
        </w:tc>
        <w:tc>
          <w:tcPr>
            <w:tcW w:w="736"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11.3</w:t>
            </w:r>
          </w:p>
        </w:tc>
        <w:tc>
          <w:tcPr>
            <w:tcW w:w="732" w:type="dxa"/>
            <w:tcBorders>
              <w:top w:val="single" w:sz="4" w:space="0" w:color="auto"/>
              <w:bottom w:val="single" w:sz="4" w:space="0" w:color="auto"/>
            </w:tcBorders>
            <w:vAlign w:val="center"/>
          </w:tcPr>
          <w:p w:rsidR="00E748B3" w:rsidRPr="005C2D2D" w:rsidRDefault="00E748B3" w:rsidP="003C0190">
            <w:pPr>
              <w:wordWrap w:val="0"/>
              <w:spacing w:line="220" w:lineRule="exact"/>
              <w:rPr>
                <w:rFonts w:eastAsiaTheme="minorEastAsia" w:cs="Century"/>
                <w:color w:val="000000"/>
                <w:sz w:val="16"/>
                <w:szCs w:val="16"/>
                <w:lang w:eastAsia="zh-CN"/>
              </w:rPr>
            </w:pPr>
            <w:r w:rsidRPr="006E6E78">
              <w:rPr>
                <w:rFonts w:eastAsiaTheme="minorEastAsia" w:cs="Century" w:hint="eastAsia"/>
                <w:color w:val="000000"/>
                <w:sz w:val="16"/>
                <w:szCs w:val="16"/>
                <w:lang w:eastAsia="zh-CN"/>
              </w:rPr>
              <w:t>13.5</w:t>
            </w:r>
          </w:p>
        </w:tc>
      </w:tr>
      <w:tr w:rsidR="00E748B3" w:rsidRPr="006E6E78" w:rsidTr="003C0190">
        <w:trPr>
          <w:trHeight w:val="85"/>
        </w:trPr>
        <w:tc>
          <w:tcPr>
            <w:tcW w:w="836" w:type="dxa"/>
            <w:tcBorders>
              <w:top w:val="single" w:sz="4" w:space="0" w:color="auto"/>
              <w:bottom w:val="single" w:sz="4" w:space="0" w:color="auto"/>
              <w:right w:val="single" w:sz="4" w:space="0" w:color="auto"/>
            </w:tcBorders>
          </w:tcPr>
          <w:p w:rsidR="00E748B3" w:rsidRPr="006E6E78" w:rsidRDefault="00E748B3" w:rsidP="003C0190">
            <w:pPr>
              <w:wordWrap w:val="0"/>
              <w:spacing w:line="220" w:lineRule="exact"/>
              <w:jc w:val="right"/>
              <w:rPr>
                <w:rFonts w:eastAsiaTheme="minorEastAsia" w:cs="Century"/>
                <w:color w:val="000000"/>
                <w:sz w:val="16"/>
                <w:szCs w:val="16"/>
                <w:lang w:eastAsia="zh-CN"/>
              </w:rPr>
            </w:pPr>
            <w:r>
              <w:rPr>
                <w:rFonts w:eastAsiaTheme="minorEastAsia" w:cs="Century" w:hint="eastAsia"/>
                <w:color w:val="000000"/>
                <w:sz w:val="16"/>
                <w:szCs w:val="16"/>
                <w:lang w:eastAsia="zh-CN"/>
              </w:rPr>
              <w:t>1</w:t>
            </w:r>
            <w:r>
              <w:rPr>
                <w:rFonts w:eastAsia="MS PGothic"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4749E4" w:rsidRDefault="00E748B3" w:rsidP="003C0190">
            <w:pPr>
              <w:wordWrap w:val="0"/>
              <w:spacing w:line="220" w:lineRule="exact"/>
              <w:rPr>
                <w:rFonts w:eastAsiaTheme="minorEastAsia" w:cs="Century"/>
                <w:color w:val="000000"/>
                <w:sz w:val="16"/>
                <w:szCs w:val="16"/>
                <w:lang w:eastAsia="zh-CN"/>
              </w:rPr>
            </w:pP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2.5</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16.1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513</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3.1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15.4</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5.4</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-6.2</w:t>
            </w:r>
          </w:p>
        </w:tc>
        <w:tc>
          <w:tcPr>
            <w:tcW w:w="736"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11.3</w:t>
            </w: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585588">
              <w:rPr>
                <w:rFonts w:eastAsiaTheme="minorEastAsia" w:cs="Century" w:hint="eastAsia"/>
                <w:color w:val="000000"/>
                <w:sz w:val="16"/>
                <w:szCs w:val="16"/>
                <w:lang w:eastAsia="zh-CN"/>
              </w:rPr>
              <w:t>12.6</w:t>
            </w:r>
          </w:p>
        </w:tc>
      </w:tr>
      <w:tr w:rsidR="00E748B3" w:rsidRPr="006E6E78" w:rsidTr="003C0190">
        <w:trPr>
          <w:trHeight w:val="97"/>
        </w:trPr>
        <w:tc>
          <w:tcPr>
            <w:tcW w:w="836" w:type="dxa"/>
            <w:tcBorders>
              <w:top w:val="single" w:sz="4" w:space="0" w:color="auto"/>
              <w:bottom w:val="single" w:sz="4" w:space="0" w:color="auto"/>
              <w:right w:val="single" w:sz="4" w:space="0" w:color="auto"/>
            </w:tcBorders>
          </w:tcPr>
          <w:p w:rsidR="00E748B3" w:rsidRPr="007736A9" w:rsidRDefault="00E748B3" w:rsidP="003C0190">
            <w:pPr>
              <w:wordWrap w:val="0"/>
              <w:spacing w:line="220" w:lineRule="exact"/>
              <w:jc w:val="right"/>
              <w:rPr>
                <w:rFonts w:eastAsia="MS PGothic" w:cs="Century"/>
                <w:color w:val="000000"/>
                <w:sz w:val="16"/>
                <w:szCs w:val="16"/>
              </w:rPr>
            </w:pPr>
            <w:r>
              <w:rPr>
                <w:rFonts w:eastAsiaTheme="minorEastAsia" w:cs="Century" w:hint="eastAsia"/>
                <w:color w:val="000000"/>
                <w:sz w:val="16"/>
                <w:szCs w:val="16"/>
                <w:lang w:eastAsia="zh-CN"/>
              </w:rPr>
              <w:t>2</w:t>
            </w:r>
            <w:r>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0.8</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-91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-4.8</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38.1</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33.3</w:t>
            </w:r>
          </w:p>
        </w:tc>
        <w:tc>
          <w:tcPr>
            <w:tcW w:w="733"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-242.</w:t>
            </w:r>
            <w:r>
              <w:rPr>
                <w:rFonts w:eastAsiaTheme="minorEastAsia" w:cs="Century"/>
                <w:color w:val="000000"/>
                <w:sz w:val="16"/>
                <w:szCs w:val="16"/>
                <w:lang w:eastAsia="zh-CN"/>
              </w:rPr>
              <w:t>1</w:t>
            </w:r>
          </w:p>
        </w:tc>
        <w:tc>
          <w:tcPr>
            <w:tcW w:w="736"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11.1</w:t>
            </w:r>
          </w:p>
        </w:tc>
        <w:tc>
          <w:tcPr>
            <w:tcW w:w="732"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lang w:eastAsia="zh-CN"/>
              </w:rPr>
              <w:t>13.0</w:t>
            </w:r>
          </w:p>
        </w:tc>
      </w:tr>
      <w:tr w:rsidR="00E748B3" w:rsidRPr="006E6E78" w:rsidTr="003C0190">
        <w:trPr>
          <w:trHeight w:val="100"/>
        </w:trPr>
        <w:tc>
          <w:tcPr>
            <w:tcW w:w="836" w:type="dxa"/>
            <w:tcBorders>
              <w:top w:val="single" w:sz="4" w:space="0" w:color="auto"/>
              <w:bottom w:val="single" w:sz="4" w:space="0" w:color="auto"/>
              <w:right w:val="single" w:sz="4" w:space="0" w:color="auto"/>
            </w:tcBorders>
          </w:tcPr>
          <w:p w:rsidR="00E748B3" w:rsidRDefault="00E748B3" w:rsidP="003C0190">
            <w:pPr>
              <w:wordWrap w:val="0"/>
              <w:spacing w:line="220" w:lineRule="exact"/>
              <w:jc w:val="righ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3</w:t>
            </w:r>
            <w:r w:rsidRPr="00CD3898">
              <w:rPr>
                <w:rFonts w:eastAsiaTheme="minorEastAsia" w:cs="Century" w:hint="eastAsia"/>
                <w:color w:val="000000"/>
                <w:sz w:val="16"/>
                <w:szCs w:val="16"/>
                <w:lang w:eastAsia="zh-CN"/>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6.9</w:t>
            </w:r>
          </w:p>
        </w:tc>
        <w:tc>
          <w:tcPr>
            <w:tcW w:w="759"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7.6</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10.9</w:t>
            </w:r>
          </w:p>
        </w:tc>
        <w:tc>
          <w:tcPr>
            <w:tcW w:w="732"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0.9</w:t>
            </w:r>
          </w:p>
        </w:tc>
        <w:tc>
          <w:tcPr>
            <w:tcW w:w="734"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9.5</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239</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12.3</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19.6</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-1.4</w:t>
            </w:r>
          </w:p>
        </w:tc>
        <w:tc>
          <w:tcPr>
            <w:tcW w:w="733"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1.6</w:t>
            </w:r>
          </w:p>
        </w:tc>
        <w:tc>
          <w:tcPr>
            <w:tcW w:w="736"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10.6</w:t>
            </w:r>
          </w:p>
        </w:tc>
        <w:tc>
          <w:tcPr>
            <w:tcW w:w="732"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sidRPr="00CD3898">
              <w:rPr>
                <w:rFonts w:eastAsiaTheme="minorEastAsia" w:cs="Century" w:hint="eastAsia"/>
                <w:color w:val="000000"/>
                <w:sz w:val="16"/>
                <w:szCs w:val="16"/>
                <w:lang w:eastAsia="zh-CN"/>
              </w:rPr>
              <w:t>12.4</w:t>
            </w:r>
          </w:p>
        </w:tc>
      </w:tr>
      <w:tr w:rsidR="00E748B3" w:rsidRPr="006E6E78" w:rsidTr="00732CE2">
        <w:trPr>
          <w:trHeight w:val="100"/>
        </w:trPr>
        <w:tc>
          <w:tcPr>
            <w:tcW w:w="836" w:type="dxa"/>
            <w:tcBorders>
              <w:top w:val="single" w:sz="4" w:space="0" w:color="auto"/>
              <w:bottom w:val="single" w:sz="4" w:space="0" w:color="auto"/>
              <w:right w:val="single" w:sz="4" w:space="0" w:color="auto"/>
            </w:tcBorders>
          </w:tcPr>
          <w:p w:rsidR="00E748B3" w:rsidRPr="00E748B3" w:rsidRDefault="00E748B3" w:rsidP="003C0190">
            <w:pPr>
              <w:wordWrap w:val="0"/>
              <w:spacing w:line="220" w:lineRule="exact"/>
              <w:jc w:val="right"/>
              <w:rPr>
                <w:rFonts w:eastAsiaTheme="minorEastAsia" w:cs="Century"/>
                <w:color w:val="000000"/>
                <w:sz w:val="16"/>
                <w:szCs w:val="16"/>
              </w:rPr>
            </w:pPr>
            <w:r>
              <w:rPr>
                <w:rFonts w:eastAsiaTheme="minorEastAsia" w:cs="Century" w:hint="eastAsia"/>
                <w:color w:val="000000"/>
                <w:sz w:val="16"/>
                <w:szCs w:val="16"/>
              </w:rPr>
              <w:t>4</w:t>
            </w:r>
            <w:r>
              <w:rPr>
                <w:rFonts w:eastAsiaTheme="minorEastAsia"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6.5</w:t>
            </w:r>
          </w:p>
        </w:tc>
        <w:tc>
          <w:tcPr>
            <w:tcW w:w="734" w:type="dxa"/>
            <w:tcBorders>
              <w:top w:val="single" w:sz="4" w:space="0" w:color="auto"/>
              <w:bottom w:val="single" w:sz="4" w:space="0" w:color="auto"/>
            </w:tcBorders>
            <w:vAlign w:val="center"/>
          </w:tcPr>
          <w:p w:rsidR="00E748B3" w:rsidRPr="006E6E7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10.7</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1.2</w:t>
            </w:r>
          </w:p>
        </w:tc>
        <w:tc>
          <w:tcPr>
            <w:tcW w:w="734" w:type="dxa"/>
            <w:tcBorders>
              <w:top w:val="single" w:sz="4" w:space="0" w:color="auto"/>
              <w:bottom w:val="single" w:sz="4" w:space="0" w:color="auto"/>
            </w:tcBorders>
            <w:vAlign w:val="center"/>
          </w:tcPr>
          <w:p w:rsidR="00E748B3" w:rsidRPr="00585588"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8.1</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380</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4.2</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11.6</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42.7</w:t>
            </w:r>
          </w:p>
        </w:tc>
        <w:tc>
          <w:tcPr>
            <w:tcW w:w="733"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-9.8</w:t>
            </w:r>
          </w:p>
        </w:tc>
        <w:tc>
          <w:tcPr>
            <w:tcW w:w="736"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10.5</w:t>
            </w:r>
          </w:p>
        </w:tc>
        <w:tc>
          <w:tcPr>
            <w:tcW w:w="732" w:type="dxa"/>
            <w:tcBorders>
              <w:top w:val="single" w:sz="4" w:space="0" w:color="auto"/>
              <w:bottom w:val="single" w:sz="4" w:space="0" w:color="auto"/>
            </w:tcBorders>
            <w:vAlign w:val="center"/>
          </w:tcPr>
          <w:p w:rsidR="00E748B3" w:rsidRDefault="00E748B3" w:rsidP="003C0190">
            <w:pPr>
              <w:wordWrap w:val="0"/>
              <w:spacing w:line="220" w:lineRule="exact"/>
              <w:rPr>
                <w:rFonts w:eastAsiaTheme="minorEastAsia" w:cs="Century"/>
                <w:color w:val="000000"/>
                <w:sz w:val="16"/>
                <w:szCs w:val="16"/>
                <w:lang w:eastAsia="zh-CN"/>
              </w:rPr>
            </w:pPr>
            <w:r>
              <w:rPr>
                <w:rFonts w:eastAsiaTheme="minorEastAsia" w:cs="Century" w:hint="eastAsia"/>
                <w:color w:val="000000"/>
                <w:sz w:val="16"/>
                <w:szCs w:val="16"/>
              </w:rPr>
              <w:t>12.9</w:t>
            </w:r>
          </w:p>
        </w:tc>
      </w:tr>
      <w:tr w:rsidR="00732CE2" w:rsidRPr="006E6E78" w:rsidTr="003C0190">
        <w:trPr>
          <w:trHeight w:val="105"/>
        </w:trPr>
        <w:tc>
          <w:tcPr>
            <w:tcW w:w="836" w:type="dxa"/>
            <w:tcBorders>
              <w:top w:val="single" w:sz="4" w:space="0" w:color="auto"/>
              <w:bottom w:val="single" w:sz="4" w:space="0" w:color="auto"/>
              <w:right w:val="single" w:sz="4" w:space="0" w:color="auto"/>
            </w:tcBorders>
          </w:tcPr>
          <w:p w:rsidR="00732CE2" w:rsidRPr="00732CE2" w:rsidRDefault="00732CE2" w:rsidP="00732CE2">
            <w:pPr>
              <w:wordWrap w:val="0"/>
              <w:spacing w:line="220" w:lineRule="exact"/>
              <w:jc w:val="right"/>
              <w:rPr>
                <w:rFonts w:eastAsiaTheme="minorEastAsia" w:cs="Century"/>
                <w:color w:val="000000"/>
                <w:sz w:val="16"/>
                <w:szCs w:val="16"/>
              </w:rPr>
            </w:pPr>
            <w:r>
              <w:rPr>
                <w:rFonts w:eastAsiaTheme="minorEastAsia" w:cs="Century" w:hint="eastAsia"/>
                <w:color w:val="000000"/>
                <w:sz w:val="16"/>
                <w:szCs w:val="16"/>
              </w:rPr>
              <w:t>5</w:t>
            </w:r>
            <w:r>
              <w:rPr>
                <w:rFonts w:eastAsiaTheme="minorEastAsia" w:cs="Century" w:hint="eastAsia"/>
                <w:color w:val="000000"/>
                <w:sz w:val="16"/>
                <w:szCs w:val="16"/>
              </w:rPr>
              <w:t>月</w:t>
            </w:r>
          </w:p>
        </w:tc>
        <w:tc>
          <w:tcPr>
            <w:tcW w:w="732" w:type="dxa"/>
            <w:tcBorders>
              <w:top w:val="single" w:sz="4" w:space="0" w:color="auto"/>
              <w:left w:val="single" w:sz="4" w:space="0" w:color="auto"/>
              <w:bottom w:val="single" w:sz="4" w:space="0" w:color="auto"/>
            </w:tcBorders>
            <w:vAlign w:val="center"/>
          </w:tcPr>
          <w:p w:rsidR="00732CE2" w:rsidRPr="006E6E78" w:rsidRDefault="00732CE2" w:rsidP="003C0190">
            <w:pPr>
              <w:wordWrap w:val="0"/>
              <w:spacing w:line="220" w:lineRule="exact"/>
              <w:rPr>
                <w:rFonts w:eastAsiaTheme="minorEastAsia" w:cs="Century"/>
                <w:color w:val="000000"/>
                <w:sz w:val="16"/>
                <w:szCs w:val="16"/>
                <w:lang w:eastAsia="zh-CN"/>
              </w:rPr>
            </w:pPr>
          </w:p>
        </w:tc>
        <w:tc>
          <w:tcPr>
            <w:tcW w:w="759"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6.5</w:t>
            </w:r>
          </w:p>
        </w:tc>
        <w:tc>
          <w:tcPr>
            <w:tcW w:w="734"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10.7</w:t>
            </w:r>
          </w:p>
        </w:tc>
        <w:tc>
          <w:tcPr>
            <w:tcW w:w="732"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1.5</w:t>
            </w:r>
          </w:p>
        </w:tc>
        <w:tc>
          <w:tcPr>
            <w:tcW w:w="734"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7.8</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408</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5.5</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14.6</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-5.4</w:t>
            </w:r>
          </w:p>
        </w:tc>
        <w:tc>
          <w:tcPr>
            <w:tcW w:w="733"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-8.7</w:t>
            </w:r>
          </w:p>
        </w:tc>
        <w:tc>
          <w:tcPr>
            <w:tcW w:w="736"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9.6</w:t>
            </w:r>
          </w:p>
        </w:tc>
        <w:tc>
          <w:tcPr>
            <w:tcW w:w="732" w:type="dxa"/>
            <w:tcBorders>
              <w:top w:val="single" w:sz="4" w:space="0" w:color="auto"/>
              <w:bottom w:val="single" w:sz="4" w:space="0" w:color="auto"/>
            </w:tcBorders>
            <w:vAlign w:val="center"/>
          </w:tcPr>
          <w:p w:rsidR="00732CE2" w:rsidRDefault="00732CE2" w:rsidP="003C0190">
            <w:pPr>
              <w:wordWrap w:val="0"/>
              <w:spacing w:line="220" w:lineRule="exact"/>
              <w:rPr>
                <w:rFonts w:eastAsiaTheme="minorEastAsia" w:cs="Century"/>
                <w:color w:val="000000"/>
                <w:sz w:val="16"/>
                <w:szCs w:val="16"/>
              </w:rPr>
            </w:pPr>
            <w:r>
              <w:rPr>
                <w:rFonts w:eastAsiaTheme="minorEastAsia" w:cs="Century" w:hint="eastAsia"/>
                <w:color w:val="000000"/>
                <w:sz w:val="16"/>
                <w:szCs w:val="16"/>
              </w:rPr>
              <w:t>12.9</w:t>
            </w:r>
          </w:p>
        </w:tc>
      </w:tr>
    </w:tbl>
    <w:p w:rsidR="00165E0D" w:rsidRPr="0044631D" w:rsidRDefault="00165E0D" w:rsidP="00165E0D">
      <w:pPr>
        <w:spacing w:line="240" w:lineRule="exact"/>
        <w:ind w:left="540" w:hangingChars="300" w:hanging="540"/>
        <w:rPr>
          <w:rFonts w:ascii="MS Mincho" w:cs="MS Mincho"/>
          <w:sz w:val="18"/>
          <w:szCs w:val="18"/>
        </w:rPr>
      </w:pPr>
      <w:r w:rsidRPr="0044631D">
        <w:rPr>
          <w:rFonts w:ascii="MS Mincho" w:hAnsi="MS Mincho" w:cs="MS Mincho" w:hint="eastAsia"/>
          <w:sz w:val="18"/>
          <w:szCs w:val="18"/>
        </w:rPr>
        <w:t>注：</w:t>
      </w:r>
      <w:r w:rsidRPr="0044631D">
        <w:rPr>
          <w:rFonts w:ascii="MS Mincho" w:hAnsi="MS Mincho" w:cs="MS Mincho"/>
          <w:sz w:val="18"/>
          <w:szCs w:val="18"/>
        </w:rPr>
        <w:t>1</w:t>
      </w:r>
      <w:r w:rsidRPr="0044631D">
        <w:rPr>
          <w:rFonts w:ascii="MS Mincho" w:eastAsia="Times New Roman" w:hAnsi="Times New Roman" w:cs="MS Mincho"/>
          <w:sz w:val="18"/>
          <w:szCs w:val="18"/>
        </w:rPr>
        <w:t>.</w:t>
      </w:r>
      <w:r w:rsidRPr="0044631D">
        <w:rPr>
          <w:rFonts w:ascii="MS Mincho" w:hAnsi="MS Mincho" w:cs="MS Mincho" w:hint="eastAsia"/>
          <w:sz w:val="18"/>
          <w:szCs w:val="18"/>
        </w:rPr>
        <w:t>①「実質</w:t>
      </w:r>
      <w:r w:rsidRPr="0044631D">
        <w:rPr>
          <w:rFonts w:ascii="MS Mincho" w:hAnsi="MS Mincho" w:cs="MS Mincho"/>
          <w:sz w:val="18"/>
          <w:szCs w:val="18"/>
        </w:rPr>
        <w:t>GDP</w:t>
      </w:r>
      <w:r w:rsidRPr="0044631D">
        <w:rPr>
          <w:rFonts w:ascii="MS Mincho" w:hAnsi="MS Mincho" w:cs="MS Mincho" w:hint="eastAsia"/>
          <w:sz w:val="18"/>
          <w:szCs w:val="18"/>
        </w:rPr>
        <w:t>増加率」は前年同期（四半期）比、その他の増加率はいずれも前年同月比である。</w:t>
      </w:r>
    </w:p>
    <w:p w:rsidR="00165E0D" w:rsidRPr="0044631D" w:rsidRDefault="00165E0D" w:rsidP="00165E0D">
      <w:pPr>
        <w:spacing w:line="240" w:lineRule="exact"/>
        <w:ind w:leftChars="150" w:left="585" w:hangingChars="150" w:hanging="270"/>
        <w:rPr>
          <w:rFonts w:ascii="MS Mincho" w:cs="MS Mincho"/>
          <w:sz w:val="18"/>
          <w:szCs w:val="18"/>
        </w:rPr>
      </w:pPr>
      <w:r w:rsidRPr="0044631D">
        <w:rPr>
          <w:rFonts w:ascii="MS Mincho" w:hAnsi="MS Mincho" w:cs="MS Mincho"/>
          <w:sz w:val="18"/>
          <w:szCs w:val="18"/>
        </w:rPr>
        <w:t>2</w:t>
      </w:r>
      <w:r w:rsidRPr="0044631D">
        <w:rPr>
          <w:rFonts w:ascii="MS Mincho" w:eastAsia="Times New Roman" w:hAnsi="Times New Roman" w:cs="MS Mincho"/>
          <w:sz w:val="18"/>
          <w:szCs w:val="18"/>
        </w:rPr>
        <w:t>.</w:t>
      </w:r>
      <w:r w:rsidRPr="0044631D">
        <w:rPr>
          <w:rFonts w:ascii="MS Mincho" w:hAnsi="MS Mincho" w:cs="MS Mincho" w:hint="eastAsia"/>
          <w:sz w:val="18"/>
          <w:szCs w:val="18"/>
        </w:rPr>
        <w:t>中国では、旧正月休みは年によって月が変わるため、</w:t>
      </w:r>
      <w:r w:rsidRPr="0044631D">
        <w:rPr>
          <w:rFonts w:ascii="MS Mincho" w:hAnsi="MS Mincho" w:cs="MS Mincho"/>
          <w:sz w:val="18"/>
          <w:szCs w:val="18"/>
        </w:rPr>
        <w:t>1</w:t>
      </w:r>
      <w:r w:rsidRPr="0044631D">
        <w:rPr>
          <w:rFonts w:ascii="MS Mincho" w:hAnsi="MS Mincho" w:cs="MS Mincho" w:hint="eastAsia"/>
          <w:sz w:val="18"/>
          <w:szCs w:val="18"/>
        </w:rPr>
        <w:t>月と</w:t>
      </w:r>
      <w:r w:rsidRPr="0044631D">
        <w:rPr>
          <w:rFonts w:ascii="MS Mincho" w:hAnsi="MS Mincho" w:cs="MS Mincho"/>
          <w:sz w:val="18"/>
          <w:szCs w:val="18"/>
        </w:rPr>
        <w:t>2</w:t>
      </w:r>
      <w:r w:rsidRPr="0044631D">
        <w:rPr>
          <w:rFonts w:ascii="MS Mincho" w:hAnsi="MS Mincho" w:cs="MS Mincho" w:hint="eastAsia"/>
          <w:sz w:val="18"/>
          <w:szCs w:val="18"/>
        </w:rPr>
        <w:t>月の前年同月比は比較できない場合があるので注意</w:t>
      </w:r>
    </w:p>
    <w:p w:rsidR="00165E0D" w:rsidRPr="0044631D" w:rsidRDefault="00165E0D" w:rsidP="00165E0D">
      <w:pPr>
        <w:spacing w:line="240" w:lineRule="exact"/>
        <w:ind w:leftChars="250" w:left="615" w:hangingChars="50" w:hanging="90"/>
        <w:rPr>
          <w:rFonts w:ascii="MS Mincho" w:cs="MS Mincho"/>
          <w:sz w:val="18"/>
          <w:szCs w:val="18"/>
        </w:rPr>
      </w:pPr>
      <w:r w:rsidRPr="0044631D">
        <w:rPr>
          <w:rFonts w:ascii="MS Mincho" w:hAnsi="MS Mincho" w:cs="MS Mincho" w:hint="eastAsia"/>
          <w:sz w:val="18"/>
          <w:szCs w:val="18"/>
        </w:rPr>
        <w:t>されたい。また、</w:t>
      </w:r>
      <w:r w:rsidRPr="0044631D">
        <w:rPr>
          <w:rFonts w:ascii="MS Mincho" w:hAnsi="MS Mincho" w:cs="MS Mincho"/>
          <w:sz w:val="18"/>
          <w:szCs w:val="18"/>
        </w:rPr>
        <w:t>(</w:t>
      </w:r>
      <w:r w:rsidRPr="0044631D">
        <w:rPr>
          <w:rFonts w:ascii="MS Mincho" w:hAnsi="MS Mincho" w:cs="MS Mincho" w:hint="eastAsia"/>
          <w:sz w:val="18"/>
          <w:szCs w:val="18"/>
        </w:rPr>
        <w:t xml:space="preserve">　　</w:t>
      </w:r>
      <w:r w:rsidRPr="0044631D">
        <w:rPr>
          <w:rFonts w:ascii="MS Mincho" w:hAnsi="MS Mincho" w:cs="MS Mincho"/>
          <w:sz w:val="18"/>
          <w:szCs w:val="18"/>
        </w:rPr>
        <w:t>)</w:t>
      </w:r>
      <w:r w:rsidRPr="0044631D">
        <w:rPr>
          <w:rFonts w:ascii="MS Mincho" w:hAnsi="MS Mincho" w:cs="MS Mincho" w:hint="eastAsia"/>
          <w:sz w:val="18"/>
          <w:szCs w:val="18"/>
        </w:rPr>
        <w:t>内の数字は</w:t>
      </w:r>
      <w:r w:rsidRPr="0044631D">
        <w:rPr>
          <w:rFonts w:ascii="MS Mincho" w:hAnsi="MS Mincho" w:cs="MS Mincho"/>
          <w:sz w:val="18"/>
          <w:szCs w:val="18"/>
        </w:rPr>
        <w:t>1</w:t>
      </w:r>
      <w:r w:rsidRPr="0044631D">
        <w:rPr>
          <w:rFonts w:ascii="MS Mincho" w:hAnsi="MS Mincho" w:cs="MS Mincho" w:hint="eastAsia"/>
          <w:sz w:val="18"/>
          <w:szCs w:val="18"/>
        </w:rPr>
        <w:t>月から当該月までの合計の前年同期に対する増加率を示している。</w:t>
      </w:r>
    </w:p>
    <w:p w:rsidR="00165E0D" w:rsidRPr="0044631D" w:rsidRDefault="00165E0D" w:rsidP="00165E0D">
      <w:pPr>
        <w:spacing w:line="240" w:lineRule="exact"/>
        <w:ind w:left="540" w:hangingChars="300" w:hanging="540"/>
        <w:rPr>
          <w:rFonts w:ascii="MS Mincho" w:cs="MS Mincho"/>
          <w:sz w:val="18"/>
          <w:szCs w:val="18"/>
        </w:rPr>
      </w:pPr>
      <w:r w:rsidRPr="0044631D">
        <w:rPr>
          <w:rFonts w:ascii="MS Mincho" w:hAnsi="MS Mincho" w:cs="MS Mincho" w:hint="eastAsia"/>
          <w:sz w:val="18"/>
          <w:szCs w:val="18"/>
        </w:rPr>
        <w:t xml:space="preserve">　　</w:t>
      </w:r>
      <w:r w:rsidRPr="0044631D">
        <w:rPr>
          <w:rFonts w:ascii="MS Mincho" w:hAnsi="MS Mincho" w:cs="MS Mincho"/>
          <w:sz w:val="18"/>
          <w:szCs w:val="18"/>
        </w:rPr>
        <w:t xml:space="preserve">3. </w:t>
      </w:r>
      <w:r w:rsidRPr="0044631D">
        <w:rPr>
          <w:rFonts w:ascii="MS Mincho" w:hAnsi="MS Mincho" w:cs="MS Mincho" w:hint="eastAsia"/>
          <w:sz w:val="18"/>
          <w:szCs w:val="18"/>
        </w:rPr>
        <w:t>③「消費財小売総額」は中国における「社会消費財小売総額」、④「消費者物価指数」は「住民消費価格指数」に対応している。⑤「都市固定資産投資」は全国総投資額の</w:t>
      </w:r>
      <w:r>
        <w:rPr>
          <w:rFonts w:ascii="MS Mincho" w:hAnsi="MS Mincho" w:cs="MS Mincho"/>
          <w:sz w:val="18"/>
          <w:szCs w:val="18"/>
        </w:rPr>
        <w:t>86</w:t>
      </w:r>
      <w:r w:rsidRPr="0044631D">
        <w:rPr>
          <w:rFonts w:ascii="MS Mincho" w:hAnsi="MS Mincho" w:cs="MS Mincho"/>
          <w:sz w:val="18"/>
          <w:szCs w:val="18"/>
        </w:rPr>
        <w:t>%</w:t>
      </w:r>
      <w:r w:rsidRPr="0044631D">
        <w:rPr>
          <w:rFonts w:ascii="MS Mincho" w:hAnsi="MS Mincho" w:cs="MS Mincho" w:hint="eastAsia"/>
          <w:sz w:val="18"/>
          <w:szCs w:val="18"/>
        </w:rPr>
        <w:t>（</w:t>
      </w:r>
      <w:r w:rsidRPr="0044631D">
        <w:rPr>
          <w:rFonts w:ascii="MS Mincho" w:hAnsi="MS Mincho" w:cs="MS Mincho"/>
          <w:sz w:val="18"/>
          <w:szCs w:val="18"/>
        </w:rPr>
        <w:t>200</w:t>
      </w:r>
      <w:r>
        <w:rPr>
          <w:rFonts w:ascii="MS Mincho" w:hAnsi="MS Mincho" w:cs="MS Mincho"/>
          <w:sz w:val="18"/>
          <w:szCs w:val="18"/>
        </w:rPr>
        <w:t>7</w:t>
      </w:r>
      <w:r w:rsidRPr="0044631D">
        <w:rPr>
          <w:rFonts w:ascii="MS Mincho" w:hAnsi="MS Mincho" w:cs="MS Mincho" w:hint="eastAsia"/>
          <w:sz w:val="18"/>
          <w:szCs w:val="18"/>
        </w:rPr>
        <w:t>年）を占めている。⑥</w:t>
      </w:r>
      <w:r w:rsidRPr="0044631D">
        <w:rPr>
          <w:rFonts w:ascii="MS Mincho" w:hAnsi="MS Mincho" w:cs="MS Mincho"/>
          <w:sz w:val="18"/>
          <w:szCs w:val="18"/>
        </w:rPr>
        <w:t>―</w:t>
      </w:r>
      <w:r w:rsidRPr="0044631D">
        <w:rPr>
          <w:rFonts w:ascii="MS Mincho" w:hAnsi="MS Mincho" w:cs="MS Mincho" w:hint="eastAsia"/>
          <w:sz w:val="18"/>
          <w:szCs w:val="18"/>
        </w:rPr>
        <w:t>⑧はいずれもモノの貿易である。⑨と⑩は実施ベースである。</w:t>
      </w:r>
    </w:p>
    <w:p w:rsidR="00165E0D" w:rsidRPr="0044631D" w:rsidRDefault="00165E0D" w:rsidP="00165E0D">
      <w:pPr>
        <w:spacing w:line="240" w:lineRule="exact"/>
        <w:ind w:left="540" w:hangingChars="300" w:hanging="540"/>
        <w:rPr>
          <w:rFonts w:ascii="MS Mincho" w:cs="MS Mincho"/>
          <w:sz w:val="18"/>
          <w:szCs w:val="18"/>
        </w:rPr>
      </w:pPr>
      <w:r w:rsidRPr="0044631D">
        <w:rPr>
          <w:rFonts w:ascii="MS Mincho" w:hAnsi="MS Mincho" w:cs="MS Mincho" w:hint="eastAsia"/>
          <w:sz w:val="18"/>
          <w:szCs w:val="18"/>
        </w:rPr>
        <w:t>出所：①</w:t>
      </w:r>
      <w:r w:rsidRPr="0044631D">
        <w:rPr>
          <w:rFonts w:ascii="MS Mincho" w:hAnsi="MS Mincho" w:cs="MS Mincho"/>
          <w:sz w:val="18"/>
          <w:szCs w:val="18"/>
        </w:rPr>
        <w:t>―</w:t>
      </w:r>
      <w:r w:rsidRPr="0044631D">
        <w:rPr>
          <w:rFonts w:ascii="MS Mincho" w:hAnsi="MS Mincho" w:cs="MS Mincho" w:hint="eastAsia"/>
          <w:sz w:val="18"/>
          <w:szCs w:val="18"/>
        </w:rPr>
        <w:t>⑤は国家統計局統計、⑥⑦⑧は海関統計、⑨⑩は商務部統計、⑪⑫は中国人民銀行統計による。</w:t>
      </w:r>
    </w:p>
    <w:bookmarkEnd w:id="6"/>
    <w:p w:rsidR="00165E0D" w:rsidRPr="00D64059" w:rsidRDefault="00165E0D" w:rsidP="00165E0D">
      <w:pPr>
        <w:spacing w:line="240" w:lineRule="exact"/>
        <w:ind w:left="540" w:hangingChars="300" w:hanging="540"/>
        <w:rPr>
          <w:rFonts w:ascii="MS Mincho" w:hAnsi="MS Mincho"/>
          <w:sz w:val="18"/>
        </w:rPr>
      </w:pPr>
    </w:p>
    <w:p w:rsidR="003C0190" w:rsidRPr="00165E0D" w:rsidRDefault="003C0190"/>
    <w:sectPr w:rsidR="003C0190" w:rsidRPr="00165E0D" w:rsidSect="003C0190">
      <w:headerReference w:type="default" r:id="rId14"/>
      <w:footerReference w:type="default" r:id="rId15"/>
      <w:footerReference w:type="first" r:id="rId16"/>
      <w:pgSz w:w="11906" w:h="16838"/>
      <w:pgMar w:top="1276" w:right="1080" w:bottom="1440" w:left="1080" w:header="567" w:footer="310"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0C" w:rsidRDefault="00A0010C" w:rsidP="00165E0D">
      <w:r>
        <w:separator/>
      </w:r>
    </w:p>
  </w:endnote>
  <w:endnote w:type="continuationSeparator" w:id="0">
    <w:p w:rsidR="00A0010C" w:rsidRDefault="00A0010C" w:rsidP="0016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UI Gothic">
    <w:panose1 w:val="020B0600070205080204"/>
    <w:charset w:val="80"/>
    <w:family w:val="swiss"/>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GPMinchoE">
    <w:altName w:val="MS Mincho"/>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皈､･・ｪ">
    <w:altName w:val="Meiryo"/>
    <w:panose1 w:val="00000000000000000000"/>
    <w:charset w:val="80"/>
    <w:family w:val="modern"/>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C9F" w:rsidRDefault="00976C9F">
    <w:pPr>
      <w:pStyle w:val="a4"/>
      <w:jc w:val="right"/>
    </w:pPr>
    <w:r>
      <w:rPr>
        <w:noProof/>
        <w:lang w:eastAsia="zh-CN"/>
      </w:rPr>
      <mc:AlternateContent>
        <mc:Choice Requires="wps">
          <w:drawing>
            <wp:anchor distT="0" distB="0" distL="114300" distR="114300" simplePos="0" relativeHeight="251661312" behindDoc="0" locked="0" layoutInCell="1" allowOverlap="1" wp14:anchorId="7504F31B" wp14:editId="59EF5868">
              <wp:simplePos x="0" y="0"/>
              <wp:positionH relativeFrom="column">
                <wp:posOffset>0</wp:posOffset>
              </wp:positionH>
              <wp:positionV relativeFrom="paragraph">
                <wp:posOffset>-163195</wp:posOffset>
              </wp:positionV>
              <wp:extent cx="6229350" cy="2540"/>
              <wp:effectExtent l="0" t="19050" r="0" b="355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38100">
                        <a:solidFill>
                          <a:srgbClr val="4F81BD"/>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C98AC3" id="_x0000_t32" coordsize="21600,21600" o:spt="32" o:oned="t" path="m,l21600,21600e" filled="f">
              <v:path arrowok="t" fillok="f" o:connecttype="none"/>
              <o:lock v:ext="edit" shapetype="t"/>
            </v:shapetype>
            <v:shape id="AutoShape 4" o:spid="_x0000_s1026" type="#_x0000_t32" style="position:absolute;left:0;text-align:left;margin-left:0;margin-top:-12.85pt;width:490.5pt;height:.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" strokecolor="#4f81bd" strokeweight="3pt"/>
          </w:pict>
        </mc:Fallback>
      </mc:AlternateContent>
    </w:r>
    <w:r>
      <w:rPr>
        <w:noProof/>
        <w:lang w:eastAsia="zh-CN"/>
      </w:rPr>
      <mc:AlternateContent>
        <mc:Choice Requires="wps">
          <w:drawing>
            <wp:anchor distT="0" distB="0" distL="114300" distR="114300" simplePos="0" relativeHeight="251660288" behindDoc="0" locked="0" layoutInCell="1" allowOverlap="1" wp14:anchorId="4E1F6286" wp14:editId="2513993B">
              <wp:simplePos x="0" y="0"/>
              <wp:positionH relativeFrom="column">
                <wp:posOffset>0</wp:posOffset>
              </wp:positionH>
              <wp:positionV relativeFrom="paragraph">
                <wp:posOffset>-96520</wp:posOffset>
              </wp:positionV>
              <wp:extent cx="6229350" cy="2540"/>
              <wp:effectExtent l="0" t="0" r="19050" b="3556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293D66" id="AutoShape 3" o:spid="_x0000_s1026" type="#_x0000_t32" style="position:absolute;left:0;text-align:left;margin-left:0;margin-top:-7.6pt;width:490.5pt;height:.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"/>
          </w:pict>
        </mc:Fallback>
      </mc:AlternateContent>
    </w:r>
    <w:r>
      <w:fldChar w:fldCharType="begin"/>
    </w:r>
    <w:r>
      <w:instrText xml:space="preserve"> PAGE   \* MERGEFORMAT </w:instrText>
    </w:r>
    <w:r>
      <w:fldChar w:fldCharType="separate"/>
    </w:r>
    <w:r w:rsidR="00390AB2" w:rsidRPr="00390AB2">
      <w:rPr>
        <w:noProof/>
        <w:lang w:val="ja-JP"/>
      </w:rPr>
      <w:t>2</w:t>
    </w:r>
    <w:r>
      <w:rPr>
        <w:lang w:val="ja-JP"/>
      </w:rPr>
      <w:fldChar w:fldCharType="end"/>
    </w:r>
  </w:p>
  <w:p w:rsidR="00976C9F" w:rsidRDefault="00976C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C9F" w:rsidRDefault="00976C9F">
    <w:pPr>
      <w:pStyle w:val="a4"/>
      <w:jc w:val="right"/>
    </w:pPr>
    <w:r>
      <w:rPr>
        <w:noProof/>
        <w:lang w:eastAsia="zh-CN"/>
      </w:rPr>
      <mc:AlternateContent>
        <mc:Choice Requires="wps">
          <w:drawing>
            <wp:anchor distT="0" distB="0" distL="114300" distR="114300" simplePos="0" relativeHeight="251663360" behindDoc="0" locked="0" layoutInCell="1" allowOverlap="1" wp14:anchorId="7BEA2B25" wp14:editId="61862BEA">
              <wp:simplePos x="0" y="0"/>
              <wp:positionH relativeFrom="column">
                <wp:posOffset>-19050</wp:posOffset>
              </wp:positionH>
              <wp:positionV relativeFrom="paragraph">
                <wp:posOffset>-97155</wp:posOffset>
              </wp:positionV>
              <wp:extent cx="6229350" cy="2540"/>
              <wp:effectExtent l="0" t="0" r="19050" b="355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585985" id="_x0000_t32" coordsize="21600,21600" o:spt="32" o:oned="t" path="m,l21600,21600e" filled="f">
              <v:path arrowok="t" fillok="f" o:connecttype="none"/>
              <o:lock v:ext="edit" shapetype="t"/>
            </v:shapetype>
            <v:shape id="AutoShape 8" o:spid="_x0000_s1026" type="#_x0000_t32" style="position:absolute;left:0;text-align:left;margin-left:-1.5pt;margin-top:-7.65pt;width:490.5pt;height:.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"/>
          </w:pict>
        </mc:Fallback>
      </mc:AlternateContent>
    </w:r>
    <w:r>
      <w:rPr>
        <w:noProof/>
        <w:lang w:eastAsia="zh-CN"/>
      </w:rPr>
      <mc:AlternateContent>
        <mc:Choice Requires="wps">
          <w:drawing>
            <wp:anchor distT="0" distB="0" distL="114300" distR="114300" simplePos="0" relativeHeight="251662336" behindDoc="0" locked="0" layoutInCell="1" allowOverlap="1" wp14:anchorId="734FAB69" wp14:editId="526FE191">
              <wp:simplePos x="0" y="0"/>
              <wp:positionH relativeFrom="column">
                <wp:posOffset>-19050</wp:posOffset>
              </wp:positionH>
              <wp:positionV relativeFrom="paragraph">
                <wp:posOffset>-163830</wp:posOffset>
              </wp:positionV>
              <wp:extent cx="6229350" cy="2540"/>
              <wp:effectExtent l="0" t="19050" r="0" b="355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2540"/>
                      </a:xfrm>
                      <a:prstGeom prst="straightConnector1">
                        <a:avLst/>
                      </a:prstGeom>
                      <a:noFill/>
                      <a:ln w="38100">
                        <a:solidFill>
                          <a:srgbClr val="418A98"/>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67275F" id="AutoShape 7" o:spid="_x0000_s1026" type="#_x0000_t32" style="position:absolute;left:0;text-align:left;margin-left:-1.5pt;margin-top:-12.9pt;width:490.5pt;height:.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" strokecolor="#418a98" strokeweight="3pt"/>
          </w:pict>
        </mc:Fallback>
      </mc:AlternateContent>
    </w:r>
    <w:r>
      <w:fldChar w:fldCharType="begin"/>
    </w:r>
    <w:r>
      <w:instrText xml:space="preserve"> PAGE   \* MERGEFORMAT </w:instrText>
    </w:r>
    <w:r>
      <w:fldChar w:fldCharType="separate"/>
    </w:r>
    <w:r w:rsidR="00390AB2" w:rsidRPr="00390AB2">
      <w:rPr>
        <w:noProof/>
        <w:lang w:val="ja-JP"/>
      </w:rPr>
      <w:t>1</w:t>
    </w:r>
    <w:r>
      <w:rPr>
        <w:lang w:val="ja-JP"/>
      </w:rPr>
      <w:fldChar w:fldCharType="end"/>
    </w:r>
  </w:p>
  <w:p w:rsidR="00976C9F" w:rsidRDefault="00976C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0C" w:rsidRDefault="00A0010C" w:rsidP="00165E0D">
      <w:r>
        <w:separator/>
      </w:r>
    </w:p>
  </w:footnote>
  <w:footnote w:type="continuationSeparator" w:id="0">
    <w:p w:rsidR="00A0010C" w:rsidRDefault="00A0010C" w:rsidP="00165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C9F" w:rsidRPr="008F329B" w:rsidRDefault="00976C9F">
    <w:pPr>
      <w:pStyle w:val="a3"/>
      <w:rPr>
        <w:rFonts w:ascii="Arial" w:eastAsia="宋体" w:hAnsi="Arial"/>
        <w:color w:val="4F81BD"/>
        <w:sz w:val="24"/>
        <w:szCs w:val="24"/>
      </w:rPr>
    </w:pPr>
    <w:r>
      <w:rPr>
        <w:rFonts w:ascii="Arial" w:eastAsia="MS Gothic" w:hAnsi="Arial"/>
        <w:noProof/>
        <w:color w:val="4F81BD"/>
        <w:sz w:val="22"/>
        <w:szCs w:val="24"/>
        <w:lang w:eastAsia="zh-CN"/>
      </w:rPr>
      <mc:AlternateContent>
        <mc:Choice Requires="wps">
          <w:drawing>
            <wp:anchor distT="0" distB="0" distL="114300" distR="114300" simplePos="0" relativeHeight="251659264" behindDoc="0" locked="0" layoutInCell="1" allowOverlap="1" wp14:anchorId="726E03AA" wp14:editId="018F735E">
              <wp:simplePos x="0" y="0"/>
              <wp:positionH relativeFrom="column">
                <wp:posOffset>-19050</wp:posOffset>
              </wp:positionH>
              <wp:positionV relativeFrom="paragraph">
                <wp:posOffset>325755</wp:posOffset>
              </wp:positionV>
              <wp:extent cx="6229350" cy="635"/>
              <wp:effectExtent l="0" t="19050" r="0" b="37465"/>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38100">
                        <a:solidFill>
                          <a:srgbClr val="C00A24"/>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5F9581" id="_x0000_t32" coordsize="21600,21600" o:spt="32" o:oned="t" path="m,l21600,21600e" filled="f">
              <v:path arrowok="t" fillok="f" o:connecttype="none"/>
              <o:lock v:ext="edit" shapetype="t"/>
            </v:shapetype>
            <v:shape id="AutoShape 1" o:spid="_x0000_s1026" type="#_x0000_t32" style="position:absolute;left:0;text-align:left;margin-left:-1.5pt;margin-top:25.65pt;width:49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" strokecolor="#c00a24" strokeweight="3pt"/>
          </w:pict>
        </mc:Fallback>
      </mc:AlternateContent>
    </w:r>
    <w:r>
      <w:rPr>
        <w:rFonts w:ascii="Arial" w:eastAsia="MS Gothic" w:hAnsi="Arial"/>
        <w:color w:val="4F81BD"/>
        <w:sz w:val="22"/>
        <w:szCs w:val="24"/>
      </w:rPr>
      <w:t>京大東アジアセンターニュースレ</w:t>
    </w:r>
    <w:r w:rsidRPr="00EF40CF">
      <w:rPr>
        <w:rFonts w:ascii="Arial" w:eastAsia="MS Gothic" w:hAnsi="Arial"/>
        <w:color w:val="4F81BD"/>
        <w:sz w:val="24"/>
        <w:szCs w:val="24"/>
      </w:rPr>
      <w:t>ター</w:t>
    </w:r>
    <w:r>
      <w:rPr>
        <w:rFonts w:ascii="Arial" w:eastAsia="MS Gothic" w:hAnsi="Arial" w:hint="eastAsia"/>
        <w:color w:val="4F81BD"/>
        <w:sz w:val="24"/>
        <w:szCs w:val="24"/>
      </w:rPr>
      <w:t>201</w:t>
    </w:r>
    <w:r w:rsidRPr="00B75AC4">
      <w:rPr>
        <w:rFonts w:ascii="Arial" w:eastAsia="MS Gothic" w:hAnsi="Arial" w:hint="eastAsia"/>
        <w:color w:val="4F81BD"/>
        <w:sz w:val="24"/>
        <w:szCs w:val="24"/>
      </w:rPr>
      <w:t>7</w:t>
    </w:r>
    <w:r>
      <w:rPr>
        <w:rFonts w:ascii="Arial" w:eastAsia="MS Gothic" w:hAnsi="Arial" w:hint="eastAsia"/>
        <w:color w:val="4F81BD"/>
        <w:sz w:val="24"/>
        <w:szCs w:val="24"/>
      </w:rPr>
      <w:t>/</w:t>
    </w:r>
    <w:r>
      <w:rPr>
        <w:rFonts w:ascii="Arial" w:eastAsia="MS Gothic" w:hAnsi="Arial"/>
        <w:color w:val="4F81BD"/>
        <w:sz w:val="24"/>
        <w:szCs w:val="24"/>
      </w:rPr>
      <w:t>7</w:t>
    </w:r>
    <w:r>
      <w:rPr>
        <w:rFonts w:ascii="Arial" w:eastAsia="MS Gothic" w:hAnsi="Arial" w:hint="eastAsia"/>
        <w:color w:val="4F81BD"/>
        <w:sz w:val="24"/>
        <w:szCs w:val="24"/>
      </w:rPr>
      <w:t>/</w:t>
    </w:r>
    <w:r>
      <w:rPr>
        <w:rFonts w:ascii="Arial" w:eastAsia="MS Gothic" w:hAnsi="Arial"/>
        <w:color w:val="4F81BD"/>
        <w:sz w:val="24"/>
        <w:szCs w:val="24"/>
      </w:rPr>
      <w:t>17</w:t>
    </w:r>
    <w:r>
      <w:rPr>
        <w:rFonts w:ascii="Arial" w:eastAsia="MS Gothic" w:hAnsi="Arial" w:hint="eastAsia"/>
        <w:color w:val="4F81BD"/>
        <w:sz w:val="24"/>
        <w:szCs w:val="24"/>
      </w:rPr>
      <w:t>No.6</w:t>
    </w:r>
    <w:r w:rsidRPr="00827267">
      <w:rPr>
        <w:rFonts w:ascii="Arial" w:eastAsia="MS Gothic" w:hAnsi="Arial" w:hint="eastAsia"/>
        <w:color w:val="4F81BD"/>
        <w:sz w:val="24"/>
        <w:szCs w:val="24"/>
      </w:rPr>
      <w:t>7</w:t>
    </w:r>
    <w:r>
      <w:rPr>
        <w:rFonts w:ascii="Arial" w:eastAsia="MS Gothic" w:hAnsi="Arial"/>
        <w:color w:val="4F81BD"/>
        <w:sz w:val="24"/>
        <w:szCs w:val="24"/>
      </w:rPr>
      <w:t>9</w:t>
    </w:r>
  </w:p>
  <w:p w:rsidR="00976C9F" w:rsidRPr="001B493B" w:rsidRDefault="00976C9F">
    <w:pPr>
      <w:pStyle w:val="a3"/>
      <w:rPr>
        <w:rFonts w:eastAsia="MS P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528772"/>
    <w:lvl w:ilvl="0">
      <w:start w:val="1"/>
      <w:numFmt w:val="decimal"/>
      <w:lvlText w:val="%1."/>
      <w:lvlJc w:val="left"/>
      <w:pPr>
        <w:tabs>
          <w:tab w:val="num" w:pos="2061"/>
        </w:tabs>
        <w:ind w:left="2061" w:hanging="360"/>
      </w:pPr>
      <w:rPr>
        <w:rFonts w:ascii="Times New Roman" w:hAnsi="Times New Roman" w:cs="Times New Roman"/>
      </w:rPr>
    </w:lvl>
  </w:abstractNum>
  <w:abstractNum w:abstractNumId="1">
    <w:nsid w:val="FFFFFF7D"/>
    <w:multiLevelType w:val="singleLevel"/>
    <w:tmpl w:val="CF66126C"/>
    <w:lvl w:ilvl="0">
      <w:start w:val="1"/>
      <w:numFmt w:val="decimal"/>
      <w:lvlText w:val="%1."/>
      <w:lvlJc w:val="left"/>
      <w:pPr>
        <w:tabs>
          <w:tab w:val="num" w:pos="1636"/>
        </w:tabs>
        <w:ind w:left="1636" w:hanging="360"/>
      </w:pPr>
      <w:rPr>
        <w:rFonts w:ascii="Times New Roman" w:hAnsi="Times New Roman" w:cs="Times New Roman"/>
      </w:rPr>
    </w:lvl>
  </w:abstractNum>
  <w:abstractNum w:abstractNumId="2">
    <w:nsid w:val="FFFFFF7E"/>
    <w:multiLevelType w:val="singleLevel"/>
    <w:tmpl w:val="E9F87E32"/>
    <w:lvl w:ilvl="0">
      <w:start w:val="1"/>
      <w:numFmt w:val="decimal"/>
      <w:lvlText w:val="%1."/>
      <w:lvlJc w:val="left"/>
      <w:pPr>
        <w:tabs>
          <w:tab w:val="num" w:pos="1211"/>
        </w:tabs>
        <w:ind w:left="1211" w:hanging="360"/>
      </w:pPr>
      <w:rPr>
        <w:rFonts w:ascii="Times New Roman" w:hAnsi="Times New Roman" w:cs="Times New Roman"/>
      </w:rPr>
    </w:lvl>
  </w:abstractNum>
  <w:abstractNum w:abstractNumId="3">
    <w:nsid w:val="FFFFFF7F"/>
    <w:multiLevelType w:val="singleLevel"/>
    <w:tmpl w:val="A90259AA"/>
    <w:lvl w:ilvl="0">
      <w:start w:val="1"/>
      <w:numFmt w:val="decimal"/>
      <w:lvlText w:val="%1."/>
      <w:lvlJc w:val="left"/>
      <w:pPr>
        <w:tabs>
          <w:tab w:val="num" w:pos="785"/>
        </w:tabs>
        <w:ind w:left="785" w:hanging="360"/>
      </w:pPr>
      <w:rPr>
        <w:rFonts w:ascii="Times New Roman" w:hAnsi="Times New Roman" w:cs="Times New Roman"/>
      </w:rPr>
    </w:lvl>
  </w:abstractNum>
  <w:abstractNum w:abstractNumId="4">
    <w:nsid w:val="FFFFFF80"/>
    <w:multiLevelType w:val="singleLevel"/>
    <w:tmpl w:val="F32C9E52"/>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3EA6D8"/>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EA5421BE"/>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00C4C75A"/>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86D896D8"/>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99329F02"/>
    <w:lvl w:ilvl="0">
      <w:start w:val="1"/>
      <w:numFmt w:val="bullet"/>
      <w:lvlText w:val=""/>
      <w:lvlJc w:val="left"/>
      <w:pPr>
        <w:tabs>
          <w:tab w:val="num" w:pos="360"/>
        </w:tabs>
        <w:ind w:left="360" w:hanging="360"/>
      </w:pPr>
      <w:rPr>
        <w:rFonts w:ascii="Wingdings" w:hAnsi="Wingdings" w:hint="default"/>
      </w:rPr>
    </w:lvl>
  </w:abstractNum>
  <w:abstractNum w:abstractNumId="10">
    <w:nsid w:val="01D574CA"/>
    <w:multiLevelType w:val="hybridMultilevel"/>
    <w:tmpl w:val="A89CF65E"/>
    <w:lvl w:ilvl="0" w:tplc="130AEB0E">
      <w:numFmt w:val="bullet"/>
      <w:lvlText w:val="●"/>
      <w:lvlJc w:val="left"/>
      <w:pPr>
        <w:tabs>
          <w:tab w:val="num" w:pos="420"/>
        </w:tabs>
        <w:ind w:left="420" w:hanging="420"/>
      </w:pPr>
      <w:rPr>
        <w:rFonts w:ascii="MS Mincho" w:eastAsia="MS Mincho" w:hAnsi="MS Mincho" w:cs="Times New Roman" w:hint="eastAsia"/>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07B26E60"/>
    <w:multiLevelType w:val="hybridMultilevel"/>
    <w:tmpl w:val="AB209FA8"/>
    <w:lvl w:ilvl="0" w:tplc="04090011">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2">
    <w:nsid w:val="098564B6"/>
    <w:multiLevelType w:val="hybridMultilevel"/>
    <w:tmpl w:val="F9D870D0"/>
    <w:lvl w:ilvl="0" w:tplc="842869AA">
      <w:start w:val="1"/>
      <w:numFmt w:val="japaneseCounting"/>
      <w:lvlText w:val="%1、"/>
      <w:lvlJc w:val="left"/>
      <w:pPr>
        <w:ind w:left="420" w:hanging="420"/>
      </w:pPr>
      <w:rPr>
        <w:rFonts w:asciiTheme="minorHAnsi" w:eastAsiaTheme="minorEastAsia" w:hAnsiTheme="minorHAnsi" w:cstheme="minorBidi" w:hint="eastAsi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A55CA9"/>
    <w:multiLevelType w:val="hybridMultilevel"/>
    <w:tmpl w:val="879018C2"/>
    <w:lvl w:ilvl="0" w:tplc="4DCCDA90">
      <w:start w:val="1"/>
      <w:numFmt w:val="decimalEnclosedCircle"/>
      <w:lvlText w:val="%1"/>
      <w:lvlJc w:val="left"/>
      <w:pPr>
        <w:ind w:left="1680" w:hanging="360"/>
      </w:pPr>
      <w:rPr>
        <w:rFonts w:ascii="MS Mincho" w:hAnsi="MS Mincho" w:cs="MS Mincho"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nsid w:val="0E631085"/>
    <w:multiLevelType w:val="hybridMultilevel"/>
    <w:tmpl w:val="1AEC2A6A"/>
    <w:lvl w:ilvl="0" w:tplc="DA8E1D8E">
      <w:numFmt w:val="bullet"/>
      <w:lvlText w:val="・"/>
      <w:lvlJc w:val="left"/>
      <w:pPr>
        <w:ind w:left="2520" w:hanging="420"/>
      </w:pPr>
      <w:rPr>
        <w:rFonts w:ascii="MS PMincho" w:eastAsia="MS PMincho" w:hAnsi="MS PMincho"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5">
    <w:nsid w:val="0E936162"/>
    <w:multiLevelType w:val="hybridMultilevel"/>
    <w:tmpl w:val="0AB87A3A"/>
    <w:lvl w:ilvl="0" w:tplc="C11CF7CC">
      <w:start w:val="1"/>
      <w:numFmt w:val="bullet"/>
      <w:lvlText w:val="＊"/>
      <w:lvlJc w:val="left"/>
      <w:pPr>
        <w:ind w:left="3430" w:hanging="360"/>
      </w:pPr>
      <w:rPr>
        <w:rFonts w:ascii="MS Mincho" w:eastAsia="MS Mincho" w:hAnsi="MS Mincho" w:cs="Times New Roman" w:hint="eastAsia"/>
      </w:rPr>
    </w:lvl>
    <w:lvl w:ilvl="1" w:tplc="04090003" w:tentative="1">
      <w:start w:val="1"/>
      <w:numFmt w:val="bullet"/>
      <w:lvlText w:val=""/>
      <w:lvlJc w:val="left"/>
      <w:pPr>
        <w:ind w:left="4030" w:hanging="480"/>
      </w:pPr>
      <w:rPr>
        <w:rFonts w:ascii="Wingdings" w:hAnsi="Wingdings" w:hint="default"/>
      </w:rPr>
    </w:lvl>
    <w:lvl w:ilvl="2" w:tplc="04090005" w:tentative="1">
      <w:start w:val="1"/>
      <w:numFmt w:val="bullet"/>
      <w:lvlText w:val=""/>
      <w:lvlJc w:val="left"/>
      <w:pPr>
        <w:ind w:left="4510" w:hanging="480"/>
      </w:pPr>
      <w:rPr>
        <w:rFonts w:ascii="Wingdings" w:hAnsi="Wingdings" w:hint="default"/>
      </w:rPr>
    </w:lvl>
    <w:lvl w:ilvl="3" w:tplc="04090001" w:tentative="1">
      <w:start w:val="1"/>
      <w:numFmt w:val="bullet"/>
      <w:lvlText w:val=""/>
      <w:lvlJc w:val="left"/>
      <w:pPr>
        <w:ind w:left="4990" w:hanging="480"/>
      </w:pPr>
      <w:rPr>
        <w:rFonts w:ascii="Wingdings" w:hAnsi="Wingdings" w:hint="default"/>
      </w:rPr>
    </w:lvl>
    <w:lvl w:ilvl="4" w:tplc="04090003" w:tentative="1">
      <w:start w:val="1"/>
      <w:numFmt w:val="bullet"/>
      <w:lvlText w:val=""/>
      <w:lvlJc w:val="left"/>
      <w:pPr>
        <w:ind w:left="5470" w:hanging="480"/>
      </w:pPr>
      <w:rPr>
        <w:rFonts w:ascii="Wingdings" w:hAnsi="Wingdings" w:hint="default"/>
      </w:rPr>
    </w:lvl>
    <w:lvl w:ilvl="5" w:tplc="04090005" w:tentative="1">
      <w:start w:val="1"/>
      <w:numFmt w:val="bullet"/>
      <w:lvlText w:val=""/>
      <w:lvlJc w:val="left"/>
      <w:pPr>
        <w:ind w:left="5950" w:hanging="480"/>
      </w:pPr>
      <w:rPr>
        <w:rFonts w:ascii="Wingdings" w:hAnsi="Wingdings" w:hint="default"/>
      </w:rPr>
    </w:lvl>
    <w:lvl w:ilvl="6" w:tplc="04090001" w:tentative="1">
      <w:start w:val="1"/>
      <w:numFmt w:val="bullet"/>
      <w:lvlText w:val=""/>
      <w:lvlJc w:val="left"/>
      <w:pPr>
        <w:ind w:left="6430" w:hanging="480"/>
      </w:pPr>
      <w:rPr>
        <w:rFonts w:ascii="Wingdings" w:hAnsi="Wingdings" w:hint="default"/>
      </w:rPr>
    </w:lvl>
    <w:lvl w:ilvl="7" w:tplc="04090003" w:tentative="1">
      <w:start w:val="1"/>
      <w:numFmt w:val="bullet"/>
      <w:lvlText w:val=""/>
      <w:lvlJc w:val="left"/>
      <w:pPr>
        <w:ind w:left="6910" w:hanging="480"/>
      </w:pPr>
      <w:rPr>
        <w:rFonts w:ascii="Wingdings" w:hAnsi="Wingdings" w:hint="default"/>
      </w:rPr>
    </w:lvl>
    <w:lvl w:ilvl="8" w:tplc="04090005" w:tentative="1">
      <w:start w:val="1"/>
      <w:numFmt w:val="bullet"/>
      <w:lvlText w:val=""/>
      <w:lvlJc w:val="left"/>
      <w:pPr>
        <w:ind w:left="7390" w:hanging="480"/>
      </w:pPr>
      <w:rPr>
        <w:rFonts w:ascii="Wingdings" w:hAnsi="Wingdings" w:hint="default"/>
      </w:rPr>
    </w:lvl>
  </w:abstractNum>
  <w:abstractNum w:abstractNumId="16">
    <w:nsid w:val="103D30BA"/>
    <w:multiLevelType w:val="hybridMultilevel"/>
    <w:tmpl w:val="2F1A87EA"/>
    <w:lvl w:ilvl="0" w:tplc="8DF2FF76">
      <w:start w:val="1"/>
      <w:numFmt w:val="decimalFullWidth"/>
      <w:lvlText w:val="%1．"/>
      <w:lvlJc w:val="left"/>
      <w:pPr>
        <w:ind w:left="440" w:hanging="440"/>
      </w:pPr>
      <w:rPr>
        <w:rFonts w:hint="default"/>
      </w:rPr>
    </w:lvl>
    <w:lvl w:ilvl="1" w:tplc="8640E7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14C90EB6"/>
    <w:multiLevelType w:val="hybridMultilevel"/>
    <w:tmpl w:val="55D2BB4E"/>
    <w:lvl w:ilvl="0" w:tplc="84C63B88">
      <w:start w:val="1"/>
      <w:numFmt w:val="decimalEnclosedCircle"/>
      <w:lvlText w:val="%1"/>
      <w:lvlJc w:val="left"/>
      <w:pPr>
        <w:ind w:left="1830" w:hanging="360"/>
      </w:pPr>
      <w:rPr>
        <w:rFonts w:hint="default"/>
        <w:color w:val="auto"/>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nsid w:val="19C70B6A"/>
    <w:multiLevelType w:val="hybridMultilevel"/>
    <w:tmpl w:val="ACDE3C3E"/>
    <w:lvl w:ilvl="0" w:tplc="DA8E1D8E">
      <w:numFmt w:val="bullet"/>
      <w:lvlText w:val="・"/>
      <w:lvlJc w:val="left"/>
      <w:pPr>
        <w:ind w:left="2520" w:hanging="420"/>
      </w:pPr>
      <w:rPr>
        <w:rFonts w:ascii="MS PMincho" w:eastAsia="MS PMincho" w:hAnsi="MS PMincho"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9">
    <w:nsid w:val="1A195A4E"/>
    <w:multiLevelType w:val="hybridMultilevel"/>
    <w:tmpl w:val="9B940DB0"/>
    <w:lvl w:ilvl="0" w:tplc="053ACB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A351104"/>
    <w:multiLevelType w:val="hybridMultilevel"/>
    <w:tmpl w:val="CE6EDB8C"/>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1">
    <w:nsid w:val="1ADA5D32"/>
    <w:multiLevelType w:val="hybridMultilevel"/>
    <w:tmpl w:val="2264CD98"/>
    <w:lvl w:ilvl="0" w:tplc="8E3C1A66">
      <w:start w:val="6"/>
      <w:numFmt w:val="bullet"/>
      <w:lvlText w:val="・"/>
      <w:lvlJc w:val="left"/>
      <w:pPr>
        <w:ind w:left="2460" w:hanging="360"/>
      </w:pPr>
      <w:rPr>
        <w:rFonts w:ascii="MS Mincho" w:eastAsia="MS Mincho" w:hAnsi="Century"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22">
    <w:nsid w:val="1F23386C"/>
    <w:multiLevelType w:val="multilevel"/>
    <w:tmpl w:val="9D00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7C0EFA"/>
    <w:multiLevelType w:val="hybridMultilevel"/>
    <w:tmpl w:val="9EE05FA8"/>
    <w:lvl w:ilvl="0" w:tplc="454CD950">
      <w:start w:val="3"/>
      <w:numFmt w:val="decimalEnclosedCircle"/>
      <w:lvlText w:val="%1"/>
      <w:lvlJc w:val="left"/>
      <w:pPr>
        <w:ind w:left="2580" w:hanging="480"/>
      </w:pPr>
      <w:rPr>
        <w:rFonts w:hint="default"/>
      </w:rPr>
    </w:lvl>
    <w:lvl w:ilvl="1" w:tplc="04090019" w:tentative="1">
      <w:start w:val="1"/>
      <w:numFmt w:val="lowerLetter"/>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lowerLetter"/>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lowerLetter"/>
      <w:lvlText w:val="%8)"/>
      <w:lvlJc w:val="left"/>
      <w:pPr>
        <w:ind w:left="5940" w:hanging="480"/>
      </w:pPr>
    </w:lvl>
    <w:lvl w:ilvl="8" w:tplc="0409001B" w:tentative="1">
      <w:start w:val="1"/>
      <w:numFmt w:val="lowerRoman"/>
      <w:lvlText w:val="%9."/>
      <w:lvlJc w:val="right"/>
      <w:pPr>
        <w:ind w:left="6420" w:hanging="480"/>
      </w:pPr>
    </w:lvl>
  </w:abstractNum>
  <w:abstractNum w:abstractNumId="24">
    <w:nsid w:val="21782744"/>
    <w:multiLevelType w:val="hybridMultilevel"/>
    <w:tmpl w:val="4BA8DE98"/>
    <w:lvl w:ilvl="0" w:tplc="D750A23C">
      <w:start w:val="4"/>
      <w:numFmt w:val="bullet"/>
      <w:lvlText w:val="・"/>
      <w:lvlJc w:val="left"/>
      <w:pPr>
        <w:ind w:left="2340" w:hanging="360"/>
      </w:pPr>
      <w:rPr>
        <w:rFonts w:ascii="MS Mincho" w:eastAsia="MS Mincho" w:hAnsi="MS PMincho" w:cs="Times New Roman" w:hint="eastAsia"/>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25">
    <w:nsid w:val="257E04B2"/>
    <w:multiLevelType w:val="hybridMultilevel"/>
    <w:tmpl w:val="B308CBE0"/>
    <w:lvl w:ilvl="0" w:tplc="BD469A7A">
      <w:start w:val="1"/>
      <w:numFmt w:val="japaneseCounting"/>
      <w:lvlText w:val="%1、"/>
      <w:lvlJc w:val="left"/>
      <w:pPr>
        <w:ind w:left="960" w:hanging="720"/>
      </w:pPr>
      <w:rPr>
        <w:rFonts w:hint="eastAsia"/>
      </w:rPr>
    </w:lvl>
    <w:lvl w:ilvl="1" w:tplc="04090019" w:tentative="1">
      <w:start w:val="1"/>
      <w:numFmt w:val="lowerLetter"/>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lowerLetter"/>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lowerLetter"/>
      <w:lvlText w:val="%8)"/>
      <w:lvlJc w:val="left"/>
      <w:pPr>
        <w:ind w:left="4080" w:hanging="480"/>
      </w:pPr>
    </w:lvl>
    <w:lvl w:ilvl="8" w:tplc="0409001B" w:tentative="1">
      <w:start w:val="1"/>
      <w:numFmt w:val="lowerRoman"/>
      <w:lvlText w:val="%9."/>
      <w:lvlJc w:val="right"/>
      <w:pPr>
        <w:ind w:left="4560" w:hanging="480"/>
      </w:pPr>
    </w:lvl>
  </w:abstractNum>
  <w:abstractNum w:abstractNumId="26">
    <w:nsid w:val="269E3808"/>
    <w:multiLevelType w:val="hybridMultilevel"/>
    <w:tmpl w:val="090E9C56"/>
    <w:lvl w:ilvl="0" w:tplc="51DE1E5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7">
    <w:nsid w:val="278374B5"/>
    <w:multiLevelType w:val="hybridMultilevel"/>
    <w:tmpl w:val="D4EABCBA"/>
    <w:lvl w:ilvl="0" w:tplc="0FE638C8">
      <w:numFmt w:val="bullet"/>
      <w:lvlText w:val="＊"/>
      <w:lvlJc w:val="left"/>
      <w:pPr>
        <w:ind w:left="2460" w:hanging="360"/>
      </w:pPr>
      <w:rPr>
        <w:rFonts w:ascii="MS Mincho" w:eastAsia="Times New Roman" w:hAnsi="MS Mincho" w:hint="eastAsia"/>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28">
    <w:nsid w:val="27A07240"/>
    <w:multiLevelType w:val="hybridMultilevel"/>
    <w:tmpl w:val="4008C0A0"/>
    <w:lvl w:ilvl="0" w:tplc="DA8E1D8E">
      <w:numFmt w:val="bullet"/>
      <w:lvlText w:val="・"/>
      <w:lvlJc w:val="left"/>
      <w:pPr>
        <w:ind w:left="2520" w:hanging="420"/>
      </w:pPr>
      <w:rPr>
        <w:rFonts w:ascii="MS PMincho" w:eastAsia="MS PMincho" w:hAnsi="MS PMincho"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9">
    <w:nsid w:val="300D2585"/>
    <w:multiLevelType w:val="hybridMultilevel"/>
    <w:tmpl w:val="90048224"/>
    <w:lvl w:ilvl="0" w:tplc="9BC68854">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5F21E7"/>
    <w:multiLevelType w:val="hybridMultilevel"/>
    <w:tmpl w:val="88B065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43554FF"/>
    <w:multiLevelType w:val="hybridMultilevel"/>
    <w:tmpl w:val="7A64AE98"/>
    <w:lvl w:ilvl="0" w:tplc="DA8E1D8E">
      <w:numFmt w:val="bullet"/>
      <w:lvlText w:val="・"/>
      <w:lvlJc w:val="left"/>
      <w:pPr>
        <w:ind w:left="2520" w:hanging="420"/>
      </w:pPr>
      <w:rPr>
        <w:rFonts w:ascii="MS PMincho" w:eastAsia="MS PMincho" w:hAnsi="MS PMincho"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2">
    <w:nsid w:val="474857D7"/>
    <w:multiLevelType w:val="hybridMultilevel"/>
    <w:tmpl w:val="C3DC78D4"/>
    <w:lvl w:ilvl="0" w:tplc="E1228188">
      <w:start w:val="1"/>
      <w:numFmt w:val="decimalFullWidth"/>
      <w:lvlText w:val="%1．"/>
      <w:lvlJc w:val="left"/>
      <w:pPr>
        <w:ind w:left="2690" w:hanging="480"/>
      </w:pPr>
      <w:rPr>
        <w:rFonts w:hint="default"/>
      </w:rPr>
    </w:lvl>
    <w:lvl w:ilvl="1" w:tplc="04090017" w:tentative="1">
      <w:start w:val="1"/>
      <w:numFmt w:val="aiueoFullWidth"/>
      <w:lvlText w:val="(%2)"/>
      <w:lvlJc w:val="left"/>
      <w:pPr>
        <w:ind w:left="3050" w:hanging="420"/>
      </w:pPr>
    </w:lvl>
    <w:lvl w:ilvl="2" w:tplc="04090011" w:tentative="1">
      <w:start w:val="1"/>
      <w:numFmt w:val="decimalEnclosedCircle"/>
      <w:lvlText w:val="%3"/>
      <w:lvlJc w:val="left"/>
      <w:pPr>
        <w:ind w:left="3470" w:hanging="420"/>
      </w:pPr>
    </w:lvl>
    <w:lvl w:ilvl="3" w:tplc="0409000F" w:tentative="1">
      <w:start w:val="1"/>
      <w:numFmt w:val="decimal"/>
      <w:lvlText w:val="%4."/>
      <w:lvlJc w:val="left"/>
      <w:pPr>
        <w:ind w:left="3890" w:hanging="420"/>
      </w:pPr>
    </w:lvl>
    <w:lvl w:ilvl="4" w:tplc="04090017" w:tentative="1">
      <w:start w:val="1"/>
      <w:numFmt w:val="aiueoFullWidth"/>
      <w:lvlText w:val="(%5)"/>
      <w:lvlJc w:val="left"/>
      <w:pPr>
        <w:ind w:left="4310" w:hanging="420"/>
      </w:pPr>
    </w:lvl>
    <w:lvl w:ilvl="5" w:tplc="04090011" w:tentative="1">
      <w:start w:val="1"/>
      <w:numFmt w:val="decimalEnclosedCircle"/>
      <w:lvlText w:val="%6"/>
      <w:lvlJc w:val="left"/>
      <w:pPr>
        <w:ind w:left="4730" w:hanging="420"/>
      </w:pPr>
    </w:lvl>
    <w:lvl w:ilvl="6" w:tplc="0409000F" w:tentative="1">
      <w:start w:val="1"/>
      <w:numFmt w:val="decimal"/>
      <w:lvlText w:val="%7."/>
      <w:lvlJc w:val="left"/>
      <w:pPr>
        <w:ind w:left="5150" w:hanging="420"/>
      </w:pPr>
    </w:lvl>
    <w:lvl w:ilvl="7" w:tplc="04090017" w:tentative="1">
      <w:start w:val="1"/>
      <w:numFmt w:val="aiueoFullWidth"/>
      <w:lvlText w:val="(%8)"/>
      <w:lvlJc w:val="left"/>
      <w:pPr>
        <w:ind w:left="5570" w:hanging="420"/>
      </w:pPr>
    </w:lvl>
    <w:lvl w:ilvl="8" w:tplc="04090011" w:tentative="1">
      <w:start w:val="1"/>
      <w:numFmt w:val="decimalEnclosedCircle"/>
      <w:lvlText w:val="%9"/>
      <w:lvlJc w:val="left"/>
      <w:pPr>
        <w:ind w:left="5990" w:hanging="420"/>
      </w:pPr>
    </w:lvl>
  </w:abstractNum>
  <w:abstractNum w:abstractNumId="33">
    <w:nsid w:val="51A74BFC"/>
    <w:multiLevelType w:val="hybridMultilevel"/>
    <w:tmpl w:val="57DE3E7C"/>
    <w:lvl w:ilvl="0" w:tplc="5D02909C">
      <w:start w:val="6"/>
      <w:numFmt w:val="bullet"/>
      <w:lvlText w:val="・"/>
      <w:lvlJc w:val="left"/>
      <w:pPr>
        <w:ind w:left="2560" w:hanging="360"/>
      </w:pPr>
      <w:rPr>
        <w:rFonts w:ascii="MS Mincho" w:eastAsia="MS Mincho" w:hAnsi="Century" w:cs="Times New Roman" w:hint="eastAsia"/>
      </w:rPr>
    </w:lvl>
    <w:lvl w:ilvl="1" w:tplc="04090003" w:tentative="1">
      <w:start w:val="1"/>
      <w:numFmt w:val="bullet"/>
      <w:lvlText w:val=""/>
      <w:lvlJc w:val="left"/>
      <w:pPr>
        <w:ind w:left="3160" w:hanging="480"/>
      </w:pPr>
      <w:rPr>
        <w:rFonts w:ascii="Wingdings" w:hAnsi="Wingdings" w:hint="default"/>
      </w:rPr>
    </w:lvl>
    <w:lvl w:ilvl="2" w:tplc="04090005" w:tentative="1">
      <w:start w:val="1"/>
      <w:numFmt w:val="bullet"/>
      <w:lvlText w:val=""/>
      <w:lvlJc w:val="left"/>
      <w:pPr>
        <w:ind w:left="3640" w:hanging="480"/>
      </w:pPr>
      <w:rPr>
        <w:rFonts w:ascii="Wingdings" w:hAnsi="Wingdings" w:hint="default"/>
      </w:rPr>
    </w:lvl>
    <w:lvl w:ilvl="3" w:tplc="04090001" w:tentative="1">
      <w:start w:val="1"/>
      <w:numFmt w:val="bullet"/>
      <w:lvlText w:val=""/>
      <w:lvlJc w:val="left"/>
      <w:pPr>
        <w:ind w:left="4120" w:hanging="480"/>
      </w:pPr>
      <w:rPr>
        <w:rFonts w:ascii="Wingdings" w:hAnsi="Wingdings" w:hint="default"/>
      </w:rPr>
    </w:lvl>
    <w:lvl w:ilvl="4" w:tplc="04090003" w:tentative="1">
      <w:start w:val="1"/>
      <w:numFmt w:val="bullet"/>
      <w:lvlText w:val=""/>
      <w:lvlJc w:val="left"/>
      <w:pPr>
        <w:ind w:left="4600" w:hanging="480"/>
      </w:pPr>
      <w:rPr>
        <w:rFonts w:ascii="Wingdings" w:hAnsi="Wingdings" w:hint="default"/>
      </w:rPr>
    </w:lvl>
    <w:lvl w:ilvl="5" w:tplc="04090005" w:tentative="1">
      <w:start w:val="1"/>
      <w:numFmt w:val="bullet"/>
      <w:lvlText w:val=""/>
      <w:lvlJc w:val="left"/>
      <w:pPr>
        <w:ind w:left="5080" w:hanging="480"/>
      </w:pPr>
      <w:rPr>
        <w:rFonts w:ascii="Wingdings" w:hAnsi="Wingdings" w:hint="default"/>
      </w:rPr>
    </w:lvl>
    <w:lvl w:ilvl="6" w:tplc="04090001" w:tentative="1">
      <w:start w:val="1"/>
      <w:numFmt w:val="bullet"/>
      <w:lvlText w:val=""/>
      <w:lvlJc w:val="left"/>
      <w:pPr>
        <w:ind w:left="5560" w:hanging="480"/>
      </w:pPr>
      <w:rPr>
        <w:rFonts w:ascii="Wingdings" w:hAnsi="Wingdings" w:hint="default"/>
      </w:rPr>
    </w:lvl>
    <w:lvl w:ilvl="7" w:tplc="04090003" w:tentative="1">
      <w:start w:val="1"/>
      <w:numFmt w:val="bullet"/>
      <w:lvlText w:val=""/>
      <w:lvlJc w:val="left"/>
      <w:pPr>
        <w:ind w:left="6040" w:hanging="480"/>
      </w:pPr>
      <w:rPr>
        <w:rFonts w:ascii="Wingdings" w:hAnsi="Wingdings" w:hint="default"/>
      </w:rPr>
    </w:lvl>
    <w:lvl w:ilvl="8" w:tplc="04090005" w:tentative="1">
      <w:start w:val="1"/>
      <w:numFmt w:val="bullet"/>
      <w:lvlText w:val=""/>
      <w:lvlJc w:val="left"/>
      <w:pPr>
        <w:ind w:left="6520" w:hanging="480"/>
      </w:pPr>
      <w:rPr>
        <w:rFonts w:ascii="Wingdings" w:hAnsi="Wingdings" w:hint="default"/>
      </w:rPr>
    </w:lvl>
  </w:abstractNum>
  <w:abstractNum w:abstractNumId="34">
    <w:nsid w:val="588D5480"/>
    <w:multiLevelType w:val="hybridMultilevel"/>
    <w:tmpl w:val="47FCE3C8"/>
    <w:lvl w:ilvl="0" w:tplc="4F6C3DC0">
      <w:start w:val="2"/>
      <w:numFmt w:val="bullet"/>
      <w:lvlText w:val="・"/>
      <w:lvlJc w:val="left"/>
      <w:pPr>
        <w:ind w:left="2460" w:hanging="360"/>
      </w:pPr>
      <w:rPr>
        <w:rFonts w:ascii="MS Mincho" w:eastAsia="MS Mincho" w:hAnsi="MS Mincho" w:cs="Times New Roman" w:hint="eastAsia"/>
        <w:sz w:val="22"/>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5">
    <w:nsid w:val="58AE5406"/>
    <w:multiLevelType w:val="hybridMultilevel"/>
    <w:tmpl w:val="B73E5F42"/>
    <w:lvl w:ilvl="0" w:tplc="214EF042">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6">
    <w:nsid w:val="58C41F04"/>
    <w:multiLevelType w:val="hybridMultilevel"/>
    <w:tmpl w:val="B2F4E82C"/>
    <w:lvl w:ilvl="0" w:tplc="0484AE70">
      <w:start w:val="1"/>
      <w:numFmt w:val="bullet"/>
      <w:lvlText w:val="・"/>
      <w:lvlJc w:val="left"/>
      <w:pPr>
        <w:ind w:left="2460" w:hanging="360"/>
      </w:pPr>
      <w:rPr>
        <w:rFonts w:ascii="MS Mincho" w:eastAsia="MS Mincho" w:hAnsi="MS Mincho"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37">
    <w:nsid w:val="59084800"/>
    <w:multiLevelType w:val="hybridMultilevel"/>
    <w:tmpl w:val="DF9295C4"/>
    <w:lvl w:ilvl="0" w:tplc="0FE638C8">
      <w:numFmt w:val="bullet"/>
      <w:lvlText w:val="＊"/>
      <w:lvlJc w:val="left"/>
      <w:pPr>
        <w:ind w:left="2520" w:hanging="420"/>
      </w:pPr>
      <w:rPr>
        <w:rFonts w:ascii="MS Mincho" w:eastAsia="Times New Roman" w:hAnsi="MS Mincho" w:hint="eastAsia"/>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38">
    <w:nsid w:val="593470FF"/>
    <w:multiLevelType w:val="hybridMultilevel"/>
    <w:tmpl w:val="6B5E7426"/>
    <w:lvl w:ilvl="0" w:tplc="0409000B">
      <w:start w:val="1"/>
      <w:numFmt w:val="bullet"/>
      <w:lvlText w:val=""/>
      <w:lvlJc w:val="left"/>
      <w:pPr>
        <w:ind w:left="2520" w:hanging="420"/>
      </w:pPr>
      <w:rPr>
        <w:rFonts w:ascii="Wingdings" w:hAnsi="Wingdings" w:hint="default"/>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39">
    <w:nsid w:val="5C724AFB"/>
    <w:multiLevelType w:val="hybridMultilevel"/>
    <w:tmpl w:val="119865D4"/>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0">
    <w:nsid w:val="631026B0"/>
    <w:multiLevelType w:val="hybridMultilevel"/>
    <w:tmpl w:val="C108E1BE"/>
    <w:lvl w:ilvl="0" w:tplc="BA606D48">
      <w:start w:val="2"/>
      <w:numFmt w:val="bullet"/>
      <w:lvlText w:val="・"/>
      <w:lvlJc w:val="left"/>
      <w:pPr>
        <w:ind w:left="2460" w:hanging="360"/>
      </w:pPr>
      <w:rPr>
        <w:rFonts w:ascii="MS Mincho" w:eastAsia="MS Mincho" w:hAnsi="MS Mincho" w:cs="Times New Roman" w:hint="eastAsia"/>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41">
    <w:nsid w:val="661E6402"/>
    <w:multiLevelType w:val="hybridMultilevel"/>
    <w:tmpl w:val="C7BAA448"/>
    <w:lvl w:ilvl="0" w:tplc="04090001">
      <w:start w:val="1"/>
      <w:numFmt w:val="bullet"/>
      <w:lvlText w:val=""/>
      <w:lvlJc w:val="left"/>
      <w:pPr>
        <w:ind w:left="2520" w:hanging="420"/>
      </w:pPr>
      <w:rPr>
        <w:rFonts w:ascii="Wingdings" w:hAnsi="Wingdings" w:hint="default"/>
      </w:rPr>
    </w:lvl>
    <w:lvl w:ilvl="1" w:tplc="0409000B">
      <w:start w:val="1"/>
      <w:numFmt w:val="bullet"/>
      <w:lvlText w:val=""/>
      <w:lvlJc w:val="left"/>
      <w:pPr>
        <w:ind w:left="2940" w:hanging="420"/>
      </w:pPr>
      <w:rPr>
        <w:rFonts w:ascii="Wingdings" w:hAnsi="Wingdings" w:hint="default"/>
      </w:rPr>
    </w:lvl>
    <w:lvl w:ilvl="2" w:tplc="0409000D">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B">
      <w:start w:val="1"/>
      <w:numFmt w:val="bullet"/>
      <w:lvlText w:val=""/>
      <w:lvlJc w:val="left"/>
      <w:pPr>
        <w:ind w:left="4200" w:hanging="420"/>
      </w:pPr>
      <w:rPr>
        <w:rFonts w:ascii="Wingdings" w:hAnsi="Wingdings" w:hint="default"/>
      </w:rPr>
    </w:lvl>
    <w:lvl w:ilvl="5" w:tplc="0409000D">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B">
      <w:start w:val="1"/>
      <w:numFmt w:val="bullet"/>
      <w:lvlText w:val=""/>
      <w:lvlJc w:val="left"/>
      <w:pPr>
        <w:ind w:left="5460" w:hanging="420"/>
      </w:pPr>
      <w:rPr>
        <w:rFonts w:ascii="Wingdings" w:hAnsi="Wingdings" w:hint="default"/>
      </w:rPr>
    </w:lvl>
    <w:lvl w:ilvl="8" w:tplc="0409000D">
      <w:start w:val="1"/>
      <w:numFmt w:val="bullet"/>
      <w:lvlText w:val=""/>
      <w:lvlJc w:val="left"/>
      <w:pPr>
        <w:ind w:left="5880" w:hanging="420"/>
      </w:pPr>
      <w:rPr>
        <w:rFonts w:ascii="Wingdings" w:hAnsi="Wingdings" w:hint="default"/>
      </w:rPr>
    </w:lvl>
  </w:abstractNum>
  <w:abstractNum w:abstractNumId="42">
    <w:nsid w:val="68F66705"/>
    <w:multiLevelType w:val="hybridMultilevel"/>
    <w:tmpl w:val="076E44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nsid w:val="6A17329E"/>
    <w:multiLevelType w:val="multilevel"/>
    <w:tmpl w:val="8D06C03E"/>
    <w:lvl w:ilvl="0">
      <w:start w:val="1"/>
      <w:numFmt w:val="bullet"/>
      <w:lvlText w:val=""/>
      <w:lvlJc w:val="left"/>
      <w:pPr>
        <w:ind w:left="420" w:hanging="420"/>
      </w:pPr>
      <w:rPr>
        <w:rFonts w:ascii="Wingdings" w:hAnsi="Wingdings" w:hint="default"/>
      </w:rPr>
    </w:lvl>
    <w:lvl w:ilvl="1">
      <w:start w:val="1"/>
      <w:numFmt w:val="decimal"/>
      <w:lvlText w:val="%2、"/>
      <w:lvlJc w:val="left"/>
      <w:pPr>
        <w:ind w:left="780" w:hanging="360"/>
      </w:pPr>
      <w:rPr>
        <w:rFont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4">
    <w:nsid w:val="6BB141AD"/>
    <w:multiLevelType w:val="hybridMultilevel"/>
    <w:tmpl w:val="F114461E"/>
    <w:lvl w:ilvl="0" w:tplc="5FDAC94C">
      <w:start w:val="4"/>
      <w:numFmt w:val="bullet"/>
      <w:lvlText w:val="・"/>
      <w:lvlJc w:val="left"/>
      <w:pPr>
        <w:ind w:left="2340" w:hanging="360"/>
      </w:pPr>
      <w:rPr>
        <w:rFonts w:ascii="MS Mincho" w:eastAsia="MS Mincho" w:hAnsi="MS PMincho" w:cs="Times New Roman" w:hint="eastAsia"/>
      </w:rPr>
    </w:lvl>
    <w:lvl w:ilvl="1" w:tplc="04090003" w:tentative="1">
      <w:start w:val="1"/>
      <w:numFmt w:val="bullet"/>
      <w:lvlText w:val=""/>
      <w:lvlJc w:val="left"/>
      <w:pPr>
        <w:ind w:left="2940" w:hanging="480"/>
      </w:pPr>
      <w:rPr>
        <w:rFonts w:ascii="Wingdings" w:hAnsi="Wingdings" w:hint="default"/>
      </w:rPr>
    </w:lvl>
    <w:lvl w:ilvl="2" w:tplc="04090005" w:tentative="1">
      <w:start w:val="1"/>
      <w:numFmt w:val="bullet"/>
      <w:lvlText w:val=""/>
      <w:lvlJc w:val="left"/>
      <w:pPr>
        <w:ind w:left="3420" w:hanging="480"/>
      </w:pPr>
      <w:rPr>
        <w:rFonts w:ascii="Wingdings" w:hAnsi="Wingdings" w:hint="default"/>
      </w:rPr>
    </w:lvl>
    <w:lvl w:ilvl="3" w:tplc="04090001" w:tentative="1">
      <w:start w:val="1"/>
      <w:numFmt w:val="bullet"/>
      <w:lvlText w:val=""/>
      <w:lvlJc w:val="left"/>
      <w:pPr>
        <w:ind w:left="3900" w:hanging="480"/>
      </w:pPr>
      <w:rPr>
        <w:rFonts w:ascii="Wingdings" w:hAnsi="Wingdings" w:hint="default"/>
      </w:rPr>
    </w:lvl>
    <w:lvl w:ilvl="4" w:tplc="04090003" w:tentative="1">
      <w:start w:val="1"/>
      <w:numFmt w:val="bullet"/>
      <w:lvlText w:val=""/>
      <w:lvlJc w:val="left"/>
      <w:pPr>
        <w:ind w:left="4380" w:hanging="480"/>
      </w:pPr>
      <w:rPr>
        <w:rFonts w:ascii="Wingdings" w:hAnsi="Wingdings" w:hint="default"/>
      </w:rPr>
    </w:lvl>
    <w:lvl w:ilvl="5" w:tplc="04090005" w:tentative="1">
      <w:start w:val="1"/>
      <w:numFmt w:val="bullet"/>
      <w:lvlText w:val=""/>
      <w:lvlJc w:val="left"/>
      <w:pPr>
        <w:ind w:left="4860" w:hanging="480"/>
      </w:pPr>
      <w:rPr>
        <w:rFonts w:ascii="Wingdings" w:hAnsi="Wingdings" w:hint="default"/>
      </w:rPr>
    </w:lvl>
    <w:lvl w:ilvl="6" w:tplc="04090001" w:tentative="1">
      <w:start w:val="1"/>
      <w:numFmt w:val="bullet"/>
      <w:lvlText w:val=""/>
      <w:lvlJc w:val="left"/>
      <w:pPr>
        <w:ind w:left="5340" w:hanging="480"/>
      </w:pPr>
      <w:rPr>
        <w:rFonts w:ascii="Wingdings" w:hAnsi="Wingdings" w:hint="default"/>
      </w:rPr>
    </w:lvl>
    <w:lvl w:ilvl="7" w:tplc="04090003" w:tentative="1">
      <w:start w:val="1"/>
      <w:numFmt w:val="bullet"/>
      <w:lvlText w:val=""/>
      <w:lvlJc w:val="left"/>
      <w:pPr>
        <w:ind w:left="5820" w:hanging="480"/>
      </w:pPr>
      <w:rPr>
        <w:rFonts w:ascii="Wingdings" w:hAnsi="Wingdings" w:hint="default"/>
      </w:rPr>
    </w:lvl>
    <w:lvl w:ilvl="8" w:tplc="04090005" w:tentative="1">
      <w:start w:val="1"/>
      <w:numFmt w:val="bullet"/>
      <w:lvlText w:val=""/>
      <w:lvlJc w:val="left"/>
      <w:pPr>
        <w:ind w:left="6300" w:hanging="480"/>
      </w:pPr>
      <w:rPr>
        <w:rFonts w:ascii="Wingdings" w:hAnsi="Wingdings" w:hint="default"/>
      </w:rPr>
    </w:lvl>
  </w:abstractNum>
  <w:abstractNum w:abstractNumId="45">
    <w:nsid w:val="7781643A"/>
    <w:multiLevelType w:val="hybridMultilevel"/>
    <w:tmpl w:val="055CEE6C"/>
    <w:lvl w:ilvl="0" w:tplc="E572E830">
      <w:numFmt w:val="bullet"/>
      <w:lvlText w:val="・"/>
      <w:lvlJc w:val="left"/>
      <w:pPr>
        <w:ind w:left="2460" w:hanging="360"/>
      </w:pPr>
      <w:rPr>
        <w:rFonts w:ascii="MS Mincho" w:eastAsia="MS Mincho" w:hAnsi="MS Mincho"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6">
    <w:nsid w:val="7ACE72BE"/>
    <w:multiLevelType w:val="hybridMultilevel"/>
    <w:tmpl w:val="429EFE10"/>
    <w:lvl w:ilvl="0" w:tplc="38B49B5A">
      <w:start w:val="1"/>
      <w:numFmt w:val="decimalEnclosedCircle"/>
      <w:lvlText w:val="%1"/>
      <w:lvlJc w:val="left"/>
      <w:pPr>
        <w:ind w:left="2680" w:hanging="360"/>
      </w:pPr>
      <w:rPr>
        <w:rFonts w:hint="default"/>
      </w:rPr>
    </w:lvl>
    <w:lvl w:ilvl="1" w:tplc="04090019" w:tentative="1">
      <w:start w:val="1"/>
      <w:numFmt w:val="lowerLetter"/>
      <w:lvlText w:val="%2)"/>
      <w:lvlJc w:val="left"/>
      <w:pPr>
        <w:ind w:left="3160" w:hanging="420"/>
      </w:pPr>
    </w:lvl>
    <w:lvl w:ilvl="2" w:tplc="0409001B" w:tentative="1">
      <w:start w:val="1"/>
      <w:numFmt w:val="lowerRoman"/>
      <w:lvlText w:val="%3."/>
      <w:lvlJc w:val="right"/>
      <w:pPr>
        <w:ind w:left="3580" w:hanging="420"/>
      </w:pPr>
    </w:lvl>
    <w:lvl w:ilvl="3" w:tplc="0409000F" w:tentative="1">
      <w:start w:val="1"/>
      <w:numFmt w:val="decimal"/>
      <w:lvlText w:val="%4."/>
      <w:lvlJc w:val="left"/>
      <w:pPr>
        <w:ind w:left="4000" w:hanging="420"/>
      </w:pPr>
    </w:lvl>
    <w:lvl w:ilvl="4" w:tplc="04090019" w:tentative="1">
      <w:start w:val="1"/>
      <w:numFmt w:val="lowerLetter"/>
      <w:lvlText w:val="%5)"/>
      <w:lvlJc w:val="left"/>
      <w:pPr>
        <w:ind w:left="4420" w:hanging="420"/>
      </w:pPr>
    </w:lvl>
    <w:lvl w:ilvl="5" w:tplc="0409001B" w:tentative="1">
      <w:start w:val="1"/>
      <w:numFmt w:val="lowerRoman"/>
      <w:lvlText w:val="%6."/>
      <w:lvlJc w:val="right"/>
      <w:pPr>
        <w:ind w:left="4840" w:hanging="420"/>
      </w:pPr>
    </w:lvl>
    <w:lvl w:ilvl="6" w:tplc="0409000F" w:tentative="1">
      <w:start w:val="1"/>
      <w:numFmt w:val="decimal"/>
      <w:lvlText w:val="%7."/>
      <w:lvlJc w:val="left"/>
      <w:pPr>
        <w:ind w:left="5260" w:hanging="420"/>
      </w:pPr>
    </w:lvl>
    <w:lvl w:ilvl="7" w:tplc="04090019" w:tentative="1">
      <w:start w:val="1"/>
      <w:numFmt w:val="lowerLetter"/>
      <w:lvlText w:val="%8)"/>
      <w:lvlJc w:val="left"/>
      <w:pPr>
        <w:ind w:left="5680" w:hanging="420"/>
      </w:pPr>
    </w:lvl>
    <w:lvl w:ilvl="8" w:tplc="0409001B" w:tentative="1">
      <w:start w:val="1"/>
      <w:numFmt w:val="lowerRoman"/>
      <w:lvlText w:val="%9."/>
      <w:lvlJc w:val="right"/>
      <w:pPr>
        <w:ind w:left="6100" w:hanging="420"/>
      </w:pPr>
    </w:lvl>
  </w:abstractNum>
  <w:num w:numId="1">
    <w:abstractNumId w:val="43"/>
  </w:num>
  <w:num w:numId="2">
    <w:abstractNumId w:val="14"/>
  </w:num>
  <w:num w:numId="3">
    <w:abstractNumId w:val="28"/>
  </w:num>
  <w:num w:numId="4">
    <w:abstractNumId w:val="18"/>
  </w:num>
  <w:num w:numId="5">
    <w:abstractNumId w:val="31"/>
  </w:num>
  <w:num w:numId="6">
    <w:abstractNumId w:val="25"/>
  </w:num>
  <w:num w:numId="7">
    <w:abstractNumId w:val="29"/>
  </w:num>
  <w:num w:numId="8">
    <w:abstractNumId w:val="44"/>
  </w:num>
  <w:num w:numId="9">
    <w:abstractNumId w:val="24"/>
  </w:num>
  <w:num w:numId="10">
    <w:abstractNumId w:val="21"/>
  </w:num>
  <w:num w:numId="11">
    <w:abstractNumId w:val="33"/>
  </w:num>
  <w:num w:numId="12">
    <w:abstractNumId w:val="15"/>
  </w:num>
  <w:num w:numId="13">
    <w:abstractNumId w:val="23"/>
  </w:num>
  <w:num w:numId="14">
    <w:abstractNumId w:val="40"/>
  </w:num>
  <w:num w:numId="15">
    <w:abstractNumId w:val="34"/>
  </w:num>
  <w:num w:numId="16">
    <w:abstractNumId w:val="36"/>
  </w:num>
  <w:num w:numId="17">
    <w:abstractNumId w:val="20"/>
  </w:num>
  <w:num w:numId="18">
    <w:abstractNumId w:val="45"/>
  </w:num>
  <w:num w:numId="19">
    <w:abstractNumId w:val="4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8"/>
  </w:num>
  <w:num w:numId="31">
    <w:abstractNumId w:val="27"/>
  </w:num>
  <w:num w:numId="32">
    <w:abstractNumId w:val="41"/>
  </w:num>
  <w:num w:numId="33">
    <w:abstractNumId w:val="37"/>
  </w:num>
  <w:num w:numId="34">
    <w:abstractNumId w:val="16"/>
  </w:num>
  <w:num w:numId="35">
    <w:abstractNumId w:val="26"/>
  </w:num>
  <w:num w:numId="36">
    <w:abstractNumId w:val="17"/>
  </w:num>
  <w:num w:numId="37">
    <w:abstractNumId w:val="46"/>
  </w:num>
  <w:num w:numId="38">
    <w:abstractNumId w:val="19"/>
  </w:num>
  <w:num w:numId="39">
    <w:abstractNumId w:val="35"/>
  </w:num>
  <w:num w:numId="40">
    <w:abstractNumId w:val="11"/>
  </w:num>
  <w:num w:numId="41">
    <w:abstractNumId w:val="22"/>
  </w:num>
  <w:num w:numId="42">
    <w:abstractNumId w:val="13"/>
  </w:num>
  <w:num w:numId="43">
    <w:abstractNumId w:val="32"/>
  </w:num>
  <w:num w:numId="44">
    <w:abstractNumId w:val="10"/>
  </w:num>
  <w:num w:numId="45">
    <w:abstractNumId w:val="39"/>
  </w:num>
  <w:num w:numId="46">
    <w:abstractNumId w:val="3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3F"/>
    <w:rsid w:val="000016FF"/>
    <w:rsid w:val="000365CA"/>
    <w:rsid w:val="00073607"/>
    <w:rsid w:val="000A10FB"/>
    <w:rsid w:val="000B5543"/>
    <w:rsid w:val="000F2451"/>
    <w:rsid w:val="00165E0D"/>
    <w:rsid w:val="00181475"/>
    <w:rsid w:val="001D5C8A"/>
    <w:rsid w:val="001E2EF0"/>
    <w:rsid w:val="001E389C"/>
    <w:rsid w:val="00203C86"/>
    <w:rsid w:val="0024459B"/>
    <w:rsid w:val="00271A3B"/>
    <w:rsid w:val="00276DF3"/>
    <w:rsid w:val="002837C0"/>
    <w:rsid w:val="002A275D"/>
    <w:rsid w:val="002A2B4D"/>
    <w:rsid w:val="002B36ED"/>
    <w:rsid w:val="003414C7"/>
    <w:rsid w:val="00357445"/>
    <w:rsid w:val="0037524F"/>
    <w:rsid w:val="00390AB2"/>
    <w:rsid w:val="003C0190"/>
    <w:rsid w:val="003D0818"/>
    <w:rsid w:val="003F02A4"/>
    <w:rsid w:val="004063B0"/>
    <w:rsid w:val="004214E6"/>
    <w:rsid w:val="004228F0"/>
    <w:rsid w:val="0047214D"/>
    <w:rsid w:val="00473C89"/>
    <w:rsid w:val="004821D9"/>
    <w:rsid w:val="004D40A2"/>
    <w:rsid w:val="005509CE"/>
    <w:rsid w:val="005D7869"/>
    <w:rsid w:val="005F0B45"/>
    <w:rsid w:val="00614983"/>
    <w:rsid w:val="00626572"/>
    <w:rsid w:val="006306BD"/>
    <w:rsid w:val="00655F97"/>
    <w:rsid w:val="006A5F74"/>
    <w:rsid w:val="006D6D1D"/>
    <w:rsid w:val="00732CE2"/>
    <w:rsid w:val="00734ED9"/>
    <w:rsid w:val="007469F7"/>
    <w:rsid w:val="0076568B"/>
    <w:rsid w:val="00783F9D"/>
    <w:rsid w:val="00792C86"/>
    <w:rsid w:val="007B3083"/>
    <w:rsid w:val="007C2848"/>
    <w:rsid w:val="00827267"/>
    <w:rsid w:val="00841B1A"/>
    <w:rsid w:val="00855134"/>
    <w:rsid w:val="008A1B4A"/>
    <w:rsid w:val="008D24AA"/>
    <w:rsid w:val="008F329B"/>
    <w:rsid w:val="00926B8B"/>
    <w:rsid w:val="00940007"/>
    <w:rsid w:val="009426F6"/>
    <w:rsid w:val="00976C9F"/>
    <w:rsid w:val="009945B6"/>
    <w:rsid w:val="009D1AC1"/>
    <w:rsid w:val="00A0010C"/>
    <w:rsid w:val="00AC358B"/>
    <w:rsid w:val="00B202C0"/>
    <w:rsid w:val="00B3233F"/>
    <w:rsid w:val="00B5637B"/>
    <w:rsid w:val="00B83EED"/>
    <w:rsid w:val="00BA0113"/>
    <w:rsid w:val="00BC42C9"/>
    <w:rsid w:val="00C1452F"/>
    <w:rsid w:val="00C14607"/>
    <w:rsid w:val="00C32206"/>
    <w:rsid w:val="00C50160"/>
    <w:rsid w:val="00C537A4"/>
    <w:rsid w:val="00C570FA"/>
    <w:rsid w:val="00C74EDB"/>
    <w:rsid w:val="00C907F2"/>
    <w:rsid w:val="00CB5539"/>
    <w:rsid w:val="00CB5DA0"/>
    <w:rsid w:val="00D13C64"/>
    <w:rsid w:val="00DB3C2C"/>
    <w:rsid w:val="00DD169D"/>
    <w:rsid w:val="00DD43BB"/>
    <w:rsid w:val="00E14EFC"/>
    <w:rsid w:val="00E27734"/>
    <w:rsid w:val="00E448C1"/>
    <w:rsid w:val="00E5025C"/>
    <w:rsid w:val="00E55BD0"/>
    <w:rsid w:val="00E674BA"/>
    <w:rsid w:val="00E748B3"/>
    <w:rsid w:val="00E91181"/>
    <w:rsid w:val="00EB4AC7"/>
    <w:rsid w:val="00ED73CA"/>
    <w:rsid w:val="00F91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0D"/>
    <w:pPr>
      <w:widowControl w:val="0"/>
      <w:jc w:val="both"/>
    </w:pPr>
    <w:rPr>
      <w:rFonts w:ascii="Century" w:eastAsia="MS Mincho" w:hAnsi="Century" w:cs="Times New Roman"/>
    </w:rPr>
  </w:style>
  <w:style w:type="paragraph" w:styleId="1">
    <w:name w:val="heading 1"/>
    <w:basedOn w:val="a"/>
    <w:next w:val="a"/>
    <w:link w:val="1Char"/>
    <w:uiPriority w:val="99"/>
    <w:qFormat/>
    <w:rsid w:val="00165E0D"/>
    <w:pPr>
      <w:keepNext/>
      <w:pBdr>
        <w:top w:val="single" w:sz="4" w:space="1" w:color="auto"/>
        <w:bottom w:val="single" w:sz="4" w:space="1" w:color="auto"/>
      </w:pBdr>
      <w:outlineLvl w:val="0"/>
    </w:pPr>
    <w:rPr>
      <w:rFonts w:ascii="Meiryo" w:eastAsia="Meiryo" w:hAnsi="Meiryo" w:cs="Meiryo"/>
      <w:sz w:val="32"/>
      <w:szCs w:val="24"/>
    </w:rPr>
  </w:style>
  <w:style w:type="paragraph" w:styleId="2">
    <w:name w:val="heading 2"/>
    <w:basedOn w:val="a"/>
    <w:next w:val="a"/>
    <w:link w:val="2Char"/>
    <w:uiPriority w:val="99"/>
    <w:unhideWhenUsed/>
    <w:qFormat/>
    <w:rsid w:val="00165E0D"/>
    <w:pPr>
      <w:keepNext/>
      <w:pBdr>
        <w:left w:val="thinThickSmallGap" w:sz="48" w:space="4" w:color="auto"/>
        <w:bottom w:val="dotted" w:sz="4" w:space="1" w:color="auto"/>
      </w:pBdr>
      <w:spacing w:afterLines="50"/>
      <w:ind w:leftChars="100" w:left="210"/>
      <w:outlineLvl w:val="1"/>
    </w:pPr>
    <w:rPr>
      <w:rFonts w:ascii="Meiryo" w:eastAsia="Meiryo" w:hAnsi="Meiryo" w:cs="Meiryo"/>
    </w:rPr>
  </w:style>
  <w:style w:type="paragraph" w:styleId="3">
    <w:name w:val="heading 3"/>
    <w:basedOn w:val="a"/>
    <w:next w:val="a"/>
    <w:link w:val="3Char"/>
    <w:uiPriority w:val="99"/>
    <w:unhideWhenUsed/>
    <w:qFormat/>
    <w:rsid w:val="00165E0D"/>
    <w:pPr>
      <w:keepNext/>
      <w:ind w:left="1261" w:firstLine="839"/>
      <w:outlineLvl w:val="2"/>
    </w:pPr>
    <w:rPr>
      <w:rFonts w:ascii="Arial" w:eastAsia="MS Gothic" w:hAnsi="Arial"/>
      <w:b/>
    </w:rPr>
  </w:style>
  <w:style w:type="paragraph" w:styleId="4">
    <w:name w:val="heading 4"/>
    <w:basedOn w:val="a"/>
    <w:next w:val="a"/>
    <w:link w:val="4Char"/>
    <w:uiPriority w:val="99"/>
    <w:qFormat/>
    <w:rsid w:val="00165E0D"/>
    <w:pPr>
      <w:keepNext/>
      <w:ind w:leftChars="400" w:left="400"/>
      <w:outlineLvl w:val="3"/>
    </w:pPr>
    <w:rPr>
      <w:rFonts w:cs="Century"/>
      <w:b/>
      <w:bCs/>
      <w:szCs w:val="21"/>
    </w:rPr>
  </w:style>
  <w:style w:type="paragraph" w:styleId="5">
    <w:name w:val="heading 5"/>
    <w:basedOn w:val="a"/>
    <w:next w:val="a"/>
    <w:link w:val="5Char"/>
    <w:uiPriority w:val="99"/>
    <w:unhideWhenUsed/>
    <w:qFormat/>
    <w:rsid w:val="00165E0D"/>
    <w:pPr>
      <w:keepNext/>
      <w:ind w:leftChars="800" w:left="800"/>
      <w:outlineLvl w:val="4"/>
    </w:pPr>
    <w:rPr>
      <w:rFonts w:ascii="Arial" w:eastAsia="MS Gothic" w:hAnsi="Arial"/>
    </w:rPr>
  </w:style>
  <w:style w:type="paragraph" w:styleId="6">
    <w:name w:val="heading 6"/>
    <w:basedOn w:val="a"/>
    <w:next w:val="a"/>
    <w:link w:val="6Char"/>
    <w:uiPriority w:val="9"/>
    <w:unhideWhenUsed/>
    <w:qFormat/>
    <w:rsid w:val="00165E0D"/>
    <w:pPr>
      <w:keepNext/>
      <w:ind w:leftChars="800" w:left="800"/>
      <w:outlineLvl w:val="5"/>
    </w:pPr>
    <w:rPr>
      <w:rFonts w:cs="Century"/>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E0D"/>
    <w:pPr>
      <w:tabs>
        <w:tab w:val="center" w:pos="4252"/>
        <w:tab w:val="right" w:pos="8504"/>
      </w:tabs>
      <w:snapToGrid w:val="0"/>
    </w:pPr>
  </w:style>
  <w:style w:type="character" w:customStyle="1" w:styleId="Char">
    <w:name w:val="页眉 Char"/>
    <w:basedOn w:val="a0"/>
    <w:link w:val="a3"/>
    <w:uiPriority w:val="99"/>
    <w:rsid w:val="00165E0D"/>
  </w:style>
  <w:style w:type="paragraph" w:styleId="a4">
    <w:name w:val="footer"/>
    <w:basedOn w:val="a"/>
    <w:link w:val="Char0"/>
    <w:uiPriority w:val="99"/>
    <w:unhideWhenUsed/>
    <w:rsid w:val="00165E0D"/>
    <w:pPr>
      <w:tabs>
        <w:tab w:val="center" w:pos="4252"/>
        <w:tab w:val="right" w:pos="8504"/>
      </w:tabs>
      <w:snapToGrid w:val="0"/>
    </w:pPr>
  </w:style>
  <w:style w:type="character" w:customStyle="1" w:styleId="Char0">
    <w:name w:val="页脚 Char"/>
    <w:basedOn w:val="a0"/>
    <w:link w:val="a4"/>
    <w:uiPriority w:val="99"/>
    <w:rsid w:val="00165E0D"/>
  </w:style>
  <w:style w:type="character" w:customStyle="1" w:styleId="10">
    <w:name w:val="見出し 1 (文字)"/>
    <w:basedOn w:val="a0"/>
    <w:uiPriority w:val="99"/>
    <w:rsid w:val="00165E0D"/>
    <w:rPr>
      <w:rFonts w:asciiTheme="majorHAnsi" w:eastAsiaTheme="majorEastAsia" w:hAnsiTheme="majorHAnsi" w:cstheme="majorBidi"/>
      <w:sz w:val="24"/>
      <w:szCs w:val="24"/>
    </w:rPr>
  </w:style>
  <w:style w:type="character" w:customStyle="1" w:styleId="20">
    <w:name w:val="見出し 2 (文字)"/>
    <w:basedOn w:val="a0"/>
    <w:uiPriority w:val="99"/>
    <w:rsid w:val="00165E0D"/>
    <w:rPr>
      <w:rFonts w:asciiTheme="majorHAnsi" w:eastAsiaTheme="majorEastAsia" w:hAnsiTheme="majorHAnsi" w:cstheme="majorBidi"/>
    </w:rPr>
  </w:style>
  <w:style w:type="character" w:customStyle="1" w:styleId="30">
    <w:name w:val="見出し 3 (文字)"/>
    <w:basedOn w:val="a0"/>
    <w:uiPriority w:val="99"/>
    <w:rsid w:val="00165E0D"/>
    <w:rPr>
      <w:rFonts w:asciiTheme="majorHAnsi" w:eastAsiaTheme="majorEastAsia" w:hAnsiTheme="majorHAnsi" w:cstheme="majorBidi"/>
    </w:rPr>
  </w:style>
  <w:style w:type="character" w:customStyle="1" w:styleId="40">
    <w:name w:val="見出し 4 (文字)"/>
    <w:basedOn w:val="a0"/>
    <w:uiPriority w:val="99"/>
    <w:rsid w:val="00165E0D"/>
    <w:rPr>
      <w:rFonts w:ascii="Century" w:eastAsia="MS Mincho" w:hAnsi="Century" w:cs="Times New Roman"/>
      <w:b/>
      <w:bCs/>
    </w:rPr>
  </w:style>
  <w:style w:type="character" w:customStyle="1" w:styleId="50">
    <w:name w:val="見出し 5 (文字)"/>
    <w:basedOn w:val="a0"/>
    <w:uiPriority w:val="99"/>
    <w:rsid w:val="00165E0D"/>
    <w:rPr>
      <w:rFonts w:asciiTheme="majorHAnsi" w:eastAsiaTheme="majorEastAsia" w:hAnsiTheme="majorHAnsi" w:cstheme="majorBidi"/>
    </w:rPr>
  </w:style>
  <w:style w:type="character" w:customStyle="1" w:styleId="60">
    <w:name w:val="見出し 6 (文字)"/>
    <w:basedOn w:val="a0"/>
    <w:uiPriority w:val="9"/>
    <w:rsid w:val="00165E0D"/>
    <w:rPr>
      <w:rFonts w:ascii="Century" w:eastAsia="MS Mincho" w:hAnsi="Century" w:cs="Times New Roman"/>
      <w:b/>
      <w:bCs/>
    </w:rPr>
  </w:style>
  <w:style w:type="paragraph" w:styleId="a5">
    <w:name w:val="annotation text"/>
    <w:basedOn w:val="a"/>
    <w:link w:val="Char1"/>
    <w:uiPriority w:val="99"/>
    <w:unhideWhenUsed/>
    <w:rsid w:val="00165E0D"/>
    <w:pPr>
      <w:jc w:val="left"/>
    </w:pPr>
  </w:style>
  <w:style w:type="character" w:customStyle="1" w:styleId="Char1">
    <w:name w:val="批注文字 Char"/>
    <w:basedOn w:val="a0"/>
    <w:link w:val="a5"/>
    <w:uiPriority w:val="99"/>
    <w:rsid w:val="00165E0D"/>
    <w:rPr>
      <w:rFonts w:ascii="Century" w:eastAsia="MS Mincho" w:hAnsi="Century" w:cs="Times New Roman"/>
    </w:rPr>
  </w:style>
  <w:style w:type="paragraph" w:styleId="a6">
    <w:name w:val="annotation subject"/>
    <w:basedOn w:val="a5"/>
    <w:next w:val="a5"/>
    <w:link w:val="Char2"/>
    <w:uiPriority w:val="99"/>
    <w:unhideWhenUsed/>
    <w:rsid w:val="00165E0D"/>
    <w:rPr>
      <w:b/>
      <w:bCs/>
    </w:rPr>
  </w:style>
  <w:style w:type="character" w:customStyle="1" w:styleId="a7">
    <w:name w:val="コメント内容 (文字)"/>
    <w:basedOn w:val="Char1"/>
    <w:uiPriority w:val="99"/>
    <w:rsid w:val="00165E0D"/>
    <w:rPr>
      <w:rFonts w:ascii="Century" w:eastAsia="MS Mincho" w:hAnsi="Century" w:cs="Times New Roman"/>
      <w:b/>
      <w:bCs/>
    </w:rPr>
  </w:style>
  <w:style w:type="paragraph" w:styleId="a8">
    <w:name w:val="Salutation"/>
    <w:basedOn w:val="a"/>
    <w:next w:val="a"/>
    <w:link w:val="Char3"/>
    <w:uiPriority w:val="99"/>
    <w:unhideWhenUsed/>
    <w:rsid w:val="00165E0D"/>
    <w:rPr>
      <w:sz w:val="22"/>
    </w:rPr>
  </w:style>
  <w:style w:type="character" w:customStyle="1" w:styleId="a9">
    <w:name w:val="挨拶文 (文字)"/>
    <w:basedOn w:val="a0"/>
    <w:uiPriority w:val="99"/>
    <w:rsid w:val="00165E0D"/>
    <w:rPr>
      <w:rFonts w:ascii="Century" w:eastAsia="MS Mincho" w:hAnsi="Century" w:cs="Times New Roman"/>
    </w:rPr>
  </w:style>
  <w:style w:type="paragraph" w:styleId="aa">
    <w:name w:val="Closing"/>
    <w:basedOn w:val="a"/>
    <w:link w:val="Char4"/>
    <w:uiPriority w:val="99"/>
    <w:unhideWhenUsed/>
    <w:rsid w:val="00165E0D"/>
    <w:pPr>
      <w:jc w:val="right"/>
    </w:pPr>
    <w:rPr>
      <w:rFonts w:ascii="Times New Roman" w:hAnsi="Times New Roman"/>
      <w:sz w:val="22"/>
    </w:rPr>
  </w:style>
  <w:style w:type="character" w:customStyle="1" w:styleId="ab">
    <w:name w:val="結語 (文字)"/>
    <w:basedOn w:val="a0"/>
    <w:uiPriority w:val="99"/>
    <w:rsid w:val="00165E0D"/>
    <w:rPr>
      <w:rFonts w:ascii="Century" w:eastAsia="MS Mincho" w:hAnsi="Century" w:cs="Times New Roman"/>
    </w:rPr>
  </w:style>
  <w:style w:type="paragraph" w:styleId="ac">
    <w:name w:val="Body Text"/>
    <w:basedOn w:val="a"/>
    <w:link w:val="Char5"/>
    <w:uiPriority w:val="99"/>
    <w:qFormat/>
    <w:rsid w:val="00165E0D"/>
    <w:pPr>
      <w:spacing w:line="276" w:lineRule="auto"/>
      <w:ind w:leftChars="1000" w:left="2100"/>
    </w:pPr>
    <w:rPr>
      <w:sz w:val="22"/>
    </w:rPr>
  </w:style>
  <w:style w:type="character" w:customStyle="1" w:styleId="ad">
    <w:name w:val="本文 (文字)"/>
    <w:basedOn w:val="a0"/>
    <w:uiPriority w:val="99"/>
    <w:rsid w:val="00165E0D"/>
    <w:rPr>
      <w:rFonts w:ascii="Century" w:eastAsia="MS Mincho" w:hAnsi="Century" w:cs="Times New Roman"/>
    </w:rPr>
  </w:style>
  <w:style w:type="paragraph" w:styleId="ae">
    <w:name w:val="Plain Text"/>
    <w:basedOn w:val="a"/>
    <w:link w:val="Char6"/>
    <w:uiPriority w:val="99"/>
    <w:unhideWhenUsed/>
    <w:rsid w:val="00165E0D"/>
    <w:pPr>
      <w:jc w:val="left"/>
    </w:pPr>
    <w:rPr>
      <w:rFonts w:ascii="MS Gothic" w:eastAsia="MS Gothic" w:hAnsi="Courier New" w:cs="Courier New"/>
      <w:sz w:val="20"/>
      <w:szCs w:val="21"/>
    </w:rPr>
  </w:style>
  <w:style w:type="character" w:customStyle="1" w:styleId="af">
    <w:name w:val="書式なし (文字)"/>
    <w:basedOn w:val="a0"/>
    <w:uiPriority w:val="99"/>
    <w:rsid w:val="00165E0D"/>
    <w:rPr>
      <w:rFonts w:ascii="MS Mincho" w:eastAsia="MS Mincho" w:hAnsi="Courier New" w:cs="Courier New"/>
      <w:szCs w:val="21"/>
    </w:rPr>
  </w:style>
  <w:style w:type="paragraph" w:styleId="af0">
    <w:name w:val="Date"/>
    <w:basedOn w:val="a"/>
    <w:next w:val="a"/>
    <w:link w:val="Char7"/>
    <w:unhideWhenUsed/>
    <w:rsid w:val="00165E0D"/>
  </w:style>
  <w:style w:type="character" w:customStyle="1" w:styleId="af1">
    <w:name w:val="日付 (文字)"/>
    <w:basedOn w:val="a0"/>
    <w:uiPriority w:val="99"/>
    <w:rsid w:val="00165E0D"/>
    <w:rPr>
      <w:rFonts w:ascii="Century" w:eastAsia="MS Mincho" w:hAnsi="Century" w:cs="Times New Roman"/>
    </w:rPr>
  </w:style>
  <w:style w:type="paragraph" w:styleId="af2">
    <w:name w:val="Balloon Text"/>
    <w:basedOn w:val="a"/>
    <w:link w:val="Char8"/>
    <w:uiPriority w:val="99"/>
    <w:unhideWhenUsed/>
    <w:rsid w:val="00165E0D"/>
    <w:rPr>
      <w:rFonts w:ascii="Arial" w:eastAsia="MS Gothic" w:hAnsi="Arial"/>
      <w:sz w:val="18"/>
      <w:szCs w:val="18"/>
    </w:rPr>
  </w:style>
  <w:style w:type="character" w:customStyle="1" w:styleId="af3">
    <w:name w:val="吹き出し (文字)"/>
    <w:basedOn w:val="a0"/>
    <w:uiPriority w:val="99"/>
    <w:rsid w:val="00165E0D"/>
    <w:rPr>
      <w:rFonts w:asciiTheme="majorHAnsi" w:eastAsiaTheme="majorEastAsia" w:hAnsiTheme="majorHAnsi" w:cstheme="majorBidi"/>
      <w:sz w:val="18"/>
      <w:szCs w:val="18"/>
    </w:rPr>
  </w:style>
  <w:style w:type="paragraph" w:styleId="11">
    <w:name w:val="toc 1"/>
    <w:basedOn w:val="a"/>
    <w:next w:val="a"/>
    <w:uiPriority w:val="39"/>
    <w:unhideWhenUsed/>
    <w:rsid w:val="00165E0D"/>
  </w:style>
  <w:style w:type="paragraph" w:styleId="af4">
    <w:name w:val="footnote text"/>
    <w:basedOn w:val="a"/>
    <w:link w:val="Char9"/>
    <w:uiPriority w:val="99"/>
    <w:unhideWhenUsed/>
    <w:rsid w:val="00165E0D"/>
    <w:pPr>
      <w:snapToGrid w:val="0"/>
      <w:jc w:val="left"/>
    </w:pPr>
  </w:style>
  <w:style w:type="character" w:customStyle="1" w:styleId="af5">
    <w:name w:val="脚注文字列 (文字)"/>
    <w:basedOn w:val="a0"/>
    <w:uiPriority w:val="99"/>
    <w:rsid w:val="00165E0D"/>
    <w:rPr>
      <w:rFonts w:ascii="Century" w:eastAsia="MS Mincho" w:hAnsi="Century" w:cs="Times New Roman"/>
    </w:rPr>
  </w:style>
  <w:style w:type="paragraph" w:styleId="21">
    <w:name w:val="toc 2"/>
    <w:basedOn w:val="a"/>
    <w:next w:val="a"/>
    <w:uiPriority w:val="99"/>
    <w:unhideWhenUsed/>
    <w:rsid w:val="00165E0D"/>
    <w:pPr>
      <w:ind w:leftChars="100" w:left="210"/>
    </w:pPr>
  </w:style>
  <w:style w:type="paragraph" w:styleId="af6">
    <w:name w:val="Normal (Web)"/>
    <w:basedOn w:val="a"/>
    <w:uiPriority w:val="99"/>
    <w:unhideWhenUsed/>
    <w:rsid w:val="00165E0D"/>
    <w:pPr>
      <w:spacing w:before="100" w:beforeAutospacing="1" w:after="100" w:afterAutospacing="1"/>
      <w:jc w:val="left"/>
    </w:pPr>
    <w:rPr>
      <w:rFonts w:ascii="Times New Roman" w:eastAsia="宋体" w:hAnsi="Times New Roman"/>
      <w:kern w:val="0"/>
      <w:sz w:val="24"/>
      <w:szCs w:val="20"/>
      <w:lang w:eastAsia="zh-CN"/>
    </w:rPr>
  </w:style>
  <w:style w:type="character" w:styleId="af7">
    <w:name w:val="page number"/>
    <w:basedOn w:val="a0"/>
    <w:uiPriority w:val="99"/>
    <w:unhideWhenUsed/>
    <w:rsid w:val="00165E0D"/>
  </w:style>
  <w:style w:type="character" w:styleId="af8">
    <w:name w:val="FollowedHyperlink"/>
    <w:basedOn w:val="a0"/>
    <w:uiPriority w:val="99"/>
    <w:unhideWhenUsed/>
    <w:rsid w:val="00165E0D"/>
    <w:rPr>
      <w:color w:val="800080"/>
      <w:u w:val="single"/>
    </w:rPr>
  </w:style>
  <w:style w:type="character" w:styleId="af9">
    <w:name w:val="Hyperlink"/>
    <w:basedOn w:val="a0"/>
    <w:uiPriority w:val="99"/>
    <w:unhideWhenUsed/>
    <w:rsid w:val="00165E0D"/>
    <w:rPr>
      <w:color w:val="0000FF"/>
      <w:u w:val="single"/>
    </w:rPr>
  </w:style>
  <w:style w:type="character" w:styleId="afa">
    <w:name w:val="annotation reference"/>
    <w:basedOn w:val="a0"/>
    <w:uiPriority w:val="99"/>
    <w:unhideWhenUsed/>
    <w:rsid w:val="00165E0D"/>
    <w:rPr>
      <w:sz w:val="18"/>
      <w:szCs w:val="18"/>
    </w:rPr>
  </w:style>
  <w:style w:type="character" w:styleId="afb">
    <w:name w:val="footnote reference"/>
    <w:basedOn w:val="a0"/>
    <w:uiPriority w:val="99"/>
    <w:unhideWhenUsed/>
    <w:rsid w:val="00165E0D"/>
    <w:rPr>
      <w:vertAlign w:val="superscript"/>
    </w:rPr>
  </w:style>
  <w:style w:type="paragraph" w:customStyle="1" w:styleId="12">
    <w:name w:val="リスト段落1"/>
    <w:basedOn w:val="a"/>
    <w:uiPriority w:val="99"/>
    <w:qFormat/>
    <w:rsid w:val="00165E0D"/>
    <w:pPr>
      <w:ind w:leftChars="400" w:left="840"/>
    </w:pPr>
  </w:style>
  <w:style w:type="paragraph" w:customStyle="1" w:styleId="Byline">
    <w:name w:val="Byline"/>
    <w:basedOn w:val="a"/>
    <w:link w:val="Byline0"/>
    <w:uiPriority w:val="99"/>
    <w:rsid w:val="00165E0D"/>
    <w:pPr>
      <w:widowControl/>
      <w:jc w:val="left"/>
    </w:pPr>
    <w:rPr>
      <w:rFonts w:ascii="Lucida Sans Unicode" w:eastAsia="Times New Roman" w:hAnsi="Lucida Sans Unicode" w:cs="Lucida Sans Unicode"/>
      <w:kern w:val="0"/>
      <w:sz w:val="20"/>
      <w:szCs w:val="20"/>
      <w:lang w:eastAsia="en-US"/>
    </w:rPr>
  </w:style>
  <w:style w:type="paragraph" w:customStyle="1" w:styleId="13">
    <w:name w:val="目次の見出し1"/>
    <w:basedOn w:val="1"/>
    <w:next w:val="a"/>
    <w:uiPriority w:val="99"/>
    <w:unhideWhenUsed/>
    <w:qFormat/>
    <w:rsid w:val="00165E0D"/>
    <w:pPr>
      <w:keepLines/>
      <w:widowControl/>
      <w:pBdr>
        <w:top w:val="none" w:sz="0" w:space="0" w:color="auto"/>
        <w:bottom w:val="none" w:sz="0" w:space="0" w:color="auto"/>
      </w:pBdr>
      <w:spacing w:before="480" w:line="276" w:lineRule="auto"/>
      <w:jc w:val="left"/>
      <w:outlineLvl w:val="9"/>
    </w:pPr>
    <w:rPr>
      <w:b/>
      <w:bCs/>
      <w:color w:val="365F90"/>
      <w:kern w:val="0"/>
      <w:sz w:val="28"/>
      <w:szCs w:val="28"/>
    </w:rPr>
  </w:style>
  <w:style w:type="paragraph" w:customStyle="1" w:styleId="afc">
    <w:name w:val="執筆者"/>
    <w:basedOn w:val="Byline"/>
    <w:link w:val="afd"/>
    <w:uiPriority w:val="99"/>
    <w:qFormat/>
    <w:rsid w:val="00165E0D"/>
    <w:pPr>
      <w:spacing w:after="240"/>
    </w:pPr>
    <w:rPr>
      <w:rFonts w:ascii="MS UI Gothic" w:eastAsia="MS Gothic" w:hAnsi="MS UI Gothic"/>
      <w:color w:val="933634"/>
    </w:rPr>
  </w:style>
  <w:style w:type="paragraph" w:customStyle="1" w:styleId="110">
    <w:name w:val="リスト段落11"/>
    <w:basedOn w:val="a"/>
    <w:uiPriority w:val="99"/>
    <w:qFormat/>
    <w:rsid w:val="00165E0D"/>
    <w:pPr>
      <w:ind w:leftChars="400" w:left="840"/>
    </w:pPr>
  </w:style>
  <w:style w:type="paragraph" w:customStyle="1" w:styleId="22">
    <w:name w:val="リスト段落2"/>
    <w:basedOn w:val="a"/>
    <w:uiPriority w:val="99"/>
    <w:qFormat/>
    <w:rsid w:val="00165E0D"/>
    <w:pPr>
      <w:widowControl/>
      <w:ind w:firstLine="420"/>
      <w:jc w:val="left"/>
    </w:pPr>
    <w:rPr>
      <w:rFonts w:ascii="MS PGothic" w:eastAsia="MS PGothic" w:hAnsi="MS PGothic" w:cs="MS PGothic"/>
      <w:kern w:val="0"/>
      <w:sz w:val="24"/>
      <w:szCs w:val="24"/>
    </w:rPr>
  </w:style>
  <w:style w:type="character" w:customStyle="1" w:styleId="1Char">
    <w:name w:val="标题 1 Char"/>
    <w:basedOn w:val="a0"/>
    <w:link w:val="1"/>
    <w:uiPriority w:val="99"/>
    <w:rsid w:val="00165E0D"/>
    <w:rPr>
      <w:rFonts w:ascii="Meiryo" w:eastAsia="Meiryo" w:hAnsi="Meiryo" w:cs="Meiryo"/>
      <w:sz w:val="32"/>
      <w:szCs w:val="24"/>
    </w:rPr>
  </w:style>
  <w:style w:type="character" w:customStyle="1" w:styleId="2Char">
    <w:name w:val="标题 2 Char"/>
    <w:basedOn w:val="a0"/>
    <w:link w:val="2"/>
    <w:uiPriority w:val="99"/>
    <w:rsid w:val="00165E0D"/>
    <w:rPr>
      <w:rFonts w:ascii="Meiryo" w:eastAsia="Meiryo" w:hAnsi="Meiryo" w:cs="Meiryo"/>
    </w:rPr>
  </w:style>
  <w:style w:type="character" w:customStyle="1" w:styleId="3Char">
    <w:name w:val="标题 3 Char"/>
    <w:basedOn w:val="a0"/>
    <w:link w:val="3"/>
    <w:uiPriority w:val="99"/>
    <w:rsid w:val="00165E0D"/>
    <w:rPr>
      <w:rFonts w:ascii="Arial" w:eastAsia="MS Gothic" w:hAnsi="Arial" w:cs="Times New Roman"/>
      <w:b/>
    </w:rPr>
  </w:style>
  <w:style w:type="character" w:customStyle="1" w:styleId="14">
    <w:name w:val="ヘッダー (文字)1"/>
    <w:basedOn w:val="a0"/>
    <w:uiPriority w:val="99"/>
    <w:rsid w:val="00165E0D"/>
  </w:style>
  <w:style w:type="character" w:customStyle="1" w:styleId="15">
    <w:name w:val="フッター (文字)1"/>
    <w:basedOn w:val="a0"/>
    <w:uiPriority w:val="99"/>
    <w:rsid w:val="00165E0D"/>
  </w:style>
  <w:style w:type="character" w:customStyle="1" w:styleId="Char7">
    <w:name w:val="日期 Char"/>
    <w:basedOn w:val="a0"/>
    <w:link w:val="af0"/>
    <w:rsid w:val="00165E0D"/>
    <w:rPr>
      <w:rFonts w:ascii="Century" w:eastAsia="MS Mincho" w:hAnsi="Century" w:cs="Times New Roman"/>
    </w:rPr>
  </w:style>
  <w:style w:type="character" w:customStyle="1" w:styleId="Char5">
    <w:name w:val="正文文本 Char"/>
    <w:basedOn w:val="a0"/>
    <w:link w:val="ac"/>
    <w:uiPriority w:val="99"/>
    <w:rsid w:val="00165E0D"/>
    <w:rPr>
      <w:rFonts w:ascii="Century" w:eastAsia="MS Mincho" w:hAnsi="Century" w:cs="Times New Roman"/>
      <w:sz w:val="22"/>
    </w:rPr>
  </w:style>
  <w:style w:type="character" w:customStyle="1" w:styleId="Byline0">
    <w:name w:val="Byline (文字)"/>
    <w:basedOn w:val="a0"/>
    <w:link w:val="Byline"/>
    <w:uiPriority w:val="99"/>
    <w:rsid w:val="00165E0D"/>
    <w:rPr>
      <w:rFonts w:ascii="Lucida Sans Unicode" w:eastAsia="Times New Roman" w:hAnsi="Lucida Sans Unicode" w:cs="Lucida Sans Unicode"/>
      <w:kern w:val="0"/>
      <w:sz w:val="20"/>
      <w:szCs w:val="20"/>
      <w:lang w:eastAsia="en-US"/>
    </w:rPr>
  </w:style>
  <w:style w:type="character" w:customStyle="1" w:styleId="afd">
    <w:name w:val="執筆者 (文字)"/>
    <w:basedOn w:val="Byline0"/>
    <w:link w:val="afc"/>
    <w:uiPriority w:val="99"/>
    <w:rsid w:val="00165E0D"/>
    <w:rPr>
      <w:rFonts w:ascii="MS UI Gothic" w:eastAsia="MS Gothic" w:hAnsi="MS UI Gothic" w:cs="Lucida Sans Unicode"/>
      <w:color w:val="933634"/>
      <w:kern w:val="0"/>
      <w:sz w:val="20"/>
      <w:szCs w:val="20"/>
      <w:lang w:eastAsia="en-US"/>
    </w:rPr>
  </w:style>
  <w:style w:type="character" w:customStyle="1" w:styleId="Char8">
    <w:name w:val="批注框文本 Char"/>
    <w:basedOn w:val="a0"/>
    <w:link w:val="af2"/>
    <w:uiPriority w:val="99"/>
    <w:rsid w:val="00165E0D"/>
    <w:rPr>
      <w:rFonts w:ascii="Arial" w:eastAsia="MS Gothic" w:hAnsi="Arial" w:cs="Times New Roman"/>
      <w:sz w:val="18"/>
      <w:szCs w:val="18"/>
    </w:rPr>
  </w:style>
  <w:style w:type="character" w:customStyle="1" w:styleId="Char9">
    <w:name w:val="脚注文本 Char"/>
    <w:basedOn w:val="a0"/>
    <w:link w:val="af4"/>
    <w:uiPriority w:val="99"/>
    <w:rsid w:val="00165E0D"/>
    <w:rPr>
      <w:rFonts w:ascii="Century" w:eastAsia="MS Mincho" w:hAnsi="Century" w:cs="Times New Roman"/>
    </w:rPr>
  </w:style>
  <w:style w:type="character" w:customStyle="1" w:styleId="16">
    <w:name w:val="コメント文字列 (文字)1"/>
    <w:basedOn w:val="a0"/>
    <w:uiPriority w:val="99"/>
    <w:rsid w:val="00165E0D"/>
  </w:style>
  <w:style w:type="character" w:customStyle="1" w:styleId="Char2">
    <w:name w:val="批注主题 Char"/>
    <w:basedOn w:val="16"/>
    <w:link w:val="a6"/>
    <w:uiPriority w:val="99"/>
    <w:rsid w:val="00165E0D"/>
    <w:rPr>
      <w:rFonts w:ascii="Century" w:eastAsia="MS Mincho" w:hAnsi="Century" w:cs="Times New Roman"/>
      <w:b/>
      <w:bCs/>
    </w:rPr>
  </w:style>
  <w:style w:type="character" w:customStyle="1" w:styleId="5Char">
    <w:name w:val="标题 5 Char"/>
    <w:basedOn w:val="a0"/>
    <w:link w:val="5"/>
    <w:uiPriority w:val="99"/>
    <w:rsid w:val="00165E0D"/>
    <w:rPr>
      <w:rFonts w:ascii="Arial" w:eastAsia="MS Gothic" w:hAnsi="Arial" w:cs="Times New Roman"/>
    </w:rPr>
  </w:style>
  <w:style w:type="character" w:customStyle="1" w:styleId="Char4">
    <w:name w:val="结束语 Char"/>
    <w:basedOn w:val="a0"/>
    <w:link w:val="aa"/>
    <w:uiPriority w:val="99"/>
    <w:rsid w:val="00165E0D"/>
    <w:rPr>
      <w:rFonts w:ascii="Times New Roman" w:eastAsia="MS Mincho" w:hAnsi="Times New Roman" w:cs="Times New Roman"/>
      <w:sz w:val="22"/>
    </w:rPr>
  </w:style>
  <w:style w:type="character" w:customStyle="1" w:styleId="Char3">
    <w:name w:val="称呼 Char"/>
    <w:basedOn w:val="a0"/>
    <w:link w:val="a8"/>
    <w:uiPriority w:val="99"/>
    <w:rsid w:val="00165E0D"/>
    <w:rPr>
      <w:rFonts w:ascii="Century" w:eastAsia="MS Mincho" w:hAnsi="Century" w:cs="Times New Roman"/>
      <w:sz w:val="22"/>
    </w:rPr>
  </w:style>
  <w:style w:type="character" w:customStyle="1" w:styleId="Char6">
    <w:name w:val="纯文本 Char"/>
    <w:basedOn w:val="a0"/>
    <w:link w:val="ae"/>
    <w:uiPriority w:val="99"/>
    <w:rsid w:val="00165E0D"/>
    <w:rPr>
      <w:rFonts w:ascii="MS Gothic" w:eastAsia="MS Gothic" w:hAnsi="Courier New" w:cs="Courier New"/>
      <w:sz w:val="20"/>
      <w:szCs w:val="21"/>
    </w:rPr>
  </w:style>
  <w:style w:type="paragraph" w:styleId="afe">
    <w:name w:val="List Paragraph"/>
    <w:basedOn w:val="a"/>
    <w:uiPriority w:val="34"/>
    <w:qFormat/>
    <w:rsid w:val="00165E0D"/>
    <w:pPr>
      <w:ind w:leftChars="400" w:left="840"/>
    </w:pPr>
  </w:style>
  <w:style w:type="paragraph" w:styleId="aff">
    <w:name w:val="Note Heading"/>
    <w:basedOn w:val="a"/>
    <w:next w:val="a"/>
    <w:link w:val="Chara"/>
    <w:uiPriority w:val="99"/>
    <w:unhideWhenUsed/>
    <w:rsid w:val="00165E0D"/>
    <w:pPr>
      <w:jc w:val="center"/>
    </w:pPr>
    <w:rPr>
      <w:rFonts w:ascii="MS Mincho" w:cs="MS Mincho"/>
      <w:color w:val="000000"/>
      <w:kern w:val="0"/>
      <w:szCs w:val="21"/>
    </w:rPr>
  </w:style>
  <w:style w:type="character" w:customStyle="1" w:styleId="aff0">
    <w:name w:val="記 (文字)"/>
    <w:basedOn w:val="a0"/>
    <w:uiPriority w:val="99"/>
    <w:rsid w:val="00165E0D"/>
    <w:rPr>
      <w:rFonts w:ascii="Century" w:eastAsia="MS Mincho" w:hAnsi="Century" w:cs="Times New Roman"/>
    </w:rPr>
  </w:style>
  <w:style w:type="character" w:customStyle="1" w:styleId="Chara">
    <w:name w:val="注释标题 Char"/>
    <w:basedOn w:val="a0"/>
    <w:link w:val="aff"/>
    <w:uiPriority w:val="99"/>
    <w:rsid w:val="00165E0D"/>
    <w:rPr>
      <w:rFonts w:ascii="MS Mincho" w:eastAsia="MS Mincho" w:hAnsi="Century" w:cs="MS Mincho"/>
      <w:color w:val="000000"/>
      <w:kern w:val="0"/>
      <w:szCs w:val="21"/>
    </w:rPr>
  </w:style>
  <w:style w:type="paragraph" w:customStyle="1" w:styleId="ecxmsonormal">
    <w:name w:val="ecxmsonormal"/>
    <w:basedOn w:val="a"/>
    <w:uiPriority w:val="99"/>
    <w:rsid w:val="00165E0D"/>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time">
    <w:name w:val="time"/>
    <w:basedOn w:val="a0"/>
    <w:rsid w:val="00165E0D"/>
  </w:style>
  <w:style w:type="character" w:customStyle="1" w:styleId="source">
    <w:name w:val="source"/>
    <w:basedOn w:val="a0"/>
    <w:rsid w:val="00165E0D"/>
  </w:style>
  <w:style w:type="character" w:customStyle="1" w:styleId="apple-converted-space">
    <w:name w:val="apple-converted-space"/>
    <w:basedOn w:val="a0"/>
    <w:rsid w:val="00165E0D"/>
  </w:style>
  <w:style w:type="character" w:customStyle="1" w:styleId="msid76441">
    <w:name w:val="ms__id76441"/>
    <w:basedOn w:val="a0"/>
    <w:uiPriority w:val="99"/>
    <w:rsid w:val="00165E0D"/>
    <w:rPr>
      <w:rFonts w:ascii="Arial" w:hAnsi="Arial" w:cs="Arial" w:hint="default"/>
    </w:rPr>
  </w:style>
  <w:style w:type="paragraph" w:styleId="aff1">
    <w:name w:val="caption"/>
    <w:basedOn w:val="a"/>
    <w:next w:val="a"/>
    <w:uiPriority w:val="99"/>
    <w:unhideWhenUsed/>
    <w:qFormat/>
    <w:rsid w:val="00165E0D"/>
    <w:rPr>
      <w:rFonts w:asciiTheme="majorHAnsi" w:eastAsia="宋体" w:hAnsiTheme="majorHAnsi" w:cstheme="majorBidi"/>
      <w:sz w:val="20"/>
      <w:szCs w:val="20"/>
    </w:rPr>
  </w:style>
  <w:style w:type="character" w:customStyle="1" w:styleId="4Char">
    <w:name w:val="标题 4 Char"/>
    <w:basedOn w:val="a0"/>
    <w:link w:val="4"/>
    <w:uiPriority w:val="99"/>
    <w:rsid w:val="00165E0D"/>
    <w:rPr>
      <w:rFonts w:ascii="Century" w:eastAsia="MS Mincho" w:hAnsi="Century" w:cs="Century"/>
      <w:b/>
      <w:bCs/>
      <w:szCs w:val="21"/>
    </w:rPr>
  </w:style>
  <w:style w:type="character" w:customStyle="1" w:styleId="6Char">
    <w:name w:val="标题 6 Char"/>
    <w:basedOn w:val="a0"/>
    <w:link w:val="6"/>
    <w:uiPriority w:val="9"/>
    <w:rsid w:val="00165E0D"/>
    <w:rPr>
      <w:rFonts w:ascii="Century" w:eastAsia="MS Mincho" w:hAnsi="Century" w:cs="Century"/>
      <w:b/>
      <w:bCs/>
      <w:szCs w:val="21"/>
    </w:rPr>
  </w:style>
  <w:style w:type="numbering" w:customStyle="1" w:styleId="17">
    <w:name w:val="无列表1"/>
    <w:next w:val="a2"/>
    <w:uiPriority w:val="99"/>
    <w:semiHidden/>
    <w:unhideWhenUsed/>
    <w:rsid w:val="00165E0D"/>
  </w:style>
  <w:style w:type="character" w:customStyle="1" w:styleId="high-light-bg4">
    <w:name w:val="high-light-bg4"/>
    <w:uiPriority w:val="99"/>
    <w:rsid w:val="00165E0D"/>
  </w:style>
  <w:style w:type="character" w:styleId="aff2">
    <w:name w:val="Emphasis"/>
    <w:basedOn w:val="a0"/>
    <w:uiPriority w:val="99"/>
    <w:qFormat/>
    <w:rsid w:val="00165E0D"/>
    <w:rPr>
      <w:rFonts w:ascii="Times New Roman" w:hAnsi="Times New Roman" w:cs="Times New Roman"/>
      <w:i/>
      <w:iCs/>
    </w:rPr>
  </w:style>
  <w:style w:type="character" w:customStyle="1" w:styleId="normaltextrun">
    <w:name w:val="normaltextrun"/>
    <w:uiPriority w:val="99"/>
    <w:rsid w:val="00165E0D"/>
  </w:style>
  <w:style w:type="paragraph" w:customStyle="1" w:styleId="31">
    <w:name w:val="リスト段落3"/>
    <w:basedOn w:val="a"/>
    <w:uiPriority w:val="99"/>
    <w:rsid w:val="00165E0D"/>
    <w:pPr>
      <w:widowControl/>
      <w:ind w:firstLine="420"/>
      <w:jc w:val="left"/>
    </w:pPr>
    <w:rPr>
      <w:rFonts w:ascii="MS PGothic" w:hAnsi="MS PGothic" w:cs="MS PGothic"/>
      <w:kern w:val="0"/>
      <w:sz w:val="24"/>
      <w:szCs w:val="24"/>
    </w:rPr>
  </w:style>
  <w:style w:type="character" w:styleId="aff3">
    <w:name w:val="Strong"/>
    <w:basedOn w:val="a0"/>
    <w:uiPriority w:val="22"/>
    <w:qFormat/>
    <w:rsid w:val="00165E0D"/>
    <w:rPr>
      <w:rFonts w:ascii="Times New Roman" w:hAnsi="Times New Roman" w:cs="Times New Roman"/>
      <w:b/>
      <w:bCs/>
    </w:rPr>
  </w:style>
  <w:style w:type="character" w:customStyle="1" w:styleId="msid36171">
    <w:name w:val="ms__id36171"/>
    <w:uiPriority w:val="99"/>
    <w:rsid w:val="00165E0D"/>
    <w:rPr>
      <w:rFonts w:ascii="Times New Roman" w:hAnsi="Times New Roman"/>
    </w:rPr>
  </w:style>
  <w:style w:type="character" w:customStyle="1" w:styleId="msid36191">
    <w:name w:val="ms__id36191"/>
    <w:uiPriority w:val="99"/>
    <w:rsid w:val="00165E0D"/>
    <w:rPr>
      <w:rFonts w:ascii="Times New Roman" w:hAnsi="Times New Roman"/>
    </w:rPr>
  </w:style>
  <w:style w:type="character" w:customStyle="1" w:styleId="msid36211">
    <w:name w:val="ms__id36211"/>
    <w:uiPriority w:val="99"/>
    <w:rsid w:val="00165E0D"/>
    <w:rPr>
      <w:rFonts w:ascii="Times New Roman" w:hAnsi="Times New Roman"/>
    </w:rPr>
  </w:style>
  <w:style w:type="paragraph" w:styleId="aff4">
    <w:name w:val="No Spacing"/>
    <w:uiPriority w:val="99"/>
    <w:qFormat/>
    <w:rsid w:val="00165E0D"/>
    <w:pPr>
      <w:widowControl w:val="0"/>
      <w:jc w:val="both"/>
    </w:pPr>
    <w:rPr>
      <w:rFonts w:ascii="Century" w:eastAsia="MS Mincho" w:hAnsi="Century" w:cs="Century"/>
      <w:szCs w:val="21"/>
    </w:rPr>
  </w:style>
  <w:style w:type="paragraph" w:styleId="23">
    <w:name w:val="Body Text 2"/>
    <w:basedOn w:val="a"/>
    <w:link w:val="2Char0"/>
    <w:uiPriority w:val="99"/>
    <w:rsid w:val="00165E0D"/>
    <w:pPr>
      <w:ind w:leftChars="810" w:left="1701" w:firstLineChars="67" w:firstLine="141"/>
      <w:jc w:val="left"/>
    </w:pPr>
    <w:rPr>
      <w:rFonts w:ascii="MS PMincho" w:hAnsi="MS PMincho" w:cs="MS PMincho"/>
      <w:szCs w:val="21"/>
    </w:rPr>
  </w:style>
  <w:style w:type="character" w:customStyle="1" w:styleId="24">
    <w:name w:val="本文 2 (文字)"/>
    <w:basedOn w:val="a0"/>
    <w:uiPriority w:val="99"/>
    <w:rsid w:val="00165E0D"/>
    <w:rPr>
      <w:rFonts w:ascii="Century" w:eastAsia="MS Mincho" w:hAnsi="Century" w:cs="Times New Roman"/>
    </w:rPr>
  </w:style>
  <w:style w:type="character" w:customStyle="1" w:styleId="2Char0">
    <w:name w:val="正文文本 2 Char"/>
    <w:basedOn w:val="a0"/>
    <w:link w:val="23"/>
    <w:uiPriority w:val="99"/>
    <w:rsid w:val="00165E0D"/>
    <w:rPr>
      <w:rFonts w:ascii="MS PMincho" w:eastAsia="MS Mincho" w:hAnsi="MS PMincho" w:cs="MS PMincho"/>
      <w:szCs w:val="21"/>
    </w:rPr>
  </w:style>
  <w:style w:type="paragraph" w:styleId="25">
    <w:name w:val="Body Text Indent 2"/>
    <w:basedOn w:val="a"/>
    <w:link w:val="2Char1"/>
    <w:uiPriority w:val="99"/>
    <w:rsid w:val="00165E0D"/>
    <w:pPr>
      <w:ind w:leftChars="810" w:left="1701" w:firstLineChars="135" w:firstLine="283"/>
      <w:jc w:val="left"/>
    </w:pPr>
    <w:rPr>
      <w:rFonts w:ascii="MS PMincho" w:hAnsi="MS PMincho" w:cs="MS PMincho"/>
      <w:szCs w:val="21"/>
    </w:rPr>
  </w:style>
  <w:style w:type="character" w:customStyle="1" w:styleId="26">
    <w:name w:val="本文インデント 2 (文字)"/>
    <w:basedOn w:val="a0"/>
    <w:uiPriority w:val="99"/>
    <w:rsid w:val="00165E0D"/>
    <w:rPr>
      <w:rFonts w:ascii="Century" w:eastAsia="MS Mincho" w:hAnsi="Century" w:cs="Times New Roman"/>
    </w:rPr>
  </w:style>
  <w:style w:type="character" w:customStyle="1" w:styleId="2Char1">
    <w:name w:val="正文文本缩进 2 Char"/>
    <w:basedOn w:val="a0"/>
    <w:link w:val="25"/>
    <w:uiPriority w:val="99"/>
    <w:rsid w:val="00165E0D"/>
    <w:rPr>
      <w:rFonts w:ascii="MS PMincho" w:eastAsia="MS Mincho" w:hAnsi="MS PMincho" w:cs="MS PMincho"/>
      <w:szCs w:val="21"/>
    </w:rPr>
  </w:style>
  <w:style w:type="paragraph" w:customStyle="1" w:styleId="Default">
    <w:name w:val="Default"/>
    <w:rsid w:val="00165E0D"/>
    <w:pPr>
      <w:widowControl w:val="0"/>
      <w:autoSpaceDE w:val="0"/>
      <w:autoSpaceDN w:val="0"/>
      <w:adjustRightInd w:val="0"/>
    </w:pPr>
    <w:rPr>
      <w:rFonts w:ascii="MS Mincho" w:eastAsia="MS Mincho" w:hAnsi="Century" w:cs="MS Mincho"/>
      <w:color w:val="000000"/>
      <w:kern w:val="0"/>
      <w:sz w:val="24"/>
      <w:szCs w:val="24"/>
    </w:rPr>
  </w:style>
  <w:style w:type="character" w:customStyle="1" w:styleId="msid86631">
    <w:name w:val="ms__id86631"/>
    <w:basedOn w:val="a0"/>
    <w:rsid w:val="00165E0D"/>
    <w:rPr>
      <w:rFonts w:ascii="Times New Roman" w:hAnsi="Times New Roman" w:cs="Times New Roman" w:hint="default"/>
    </w:rPr>
  </w:style>
  <w:style w:type="character" w:customStyle="1" w:styleId="msid86641">
    <w:name w:val="ms__id86641"/>
    <w:basedOn w:val="a0"/>
    <w:rsid w:val="00165E0D"/>
    <w:rPr>
      <w:rFonts w:ascii="Times New Roman" w:hAnsi="Times New Roman" w:cs="Times New Roman" w:hint="default"/>
    </w:rPr>
  </w:style>
  <w:style w:type="character" w:customStyle="1" w:styleId="msid86651">
    <w:name w:val="ms__id86651"/>
    <w:basedOn w:val="a0"/>
    <w:rsid w:val="00165E0D"/>
    <w:rPr>
      <w:rFonts w:ascii="Century" w:hAnsi="Century" w:hint="default"/>
    </w:rPr>
  </w:style>
  <w:style w:type="character" w:customStyle="1" w:styleId="msid86661">
    <w:name w:val="ms__id86661"/>
    <w:basedOn w:val="a0"/>
    <w:rsid w:val="00165E0D"/>
    <w:rPr>
      <w:rFonts w:ascii="Times New Roman" w:hAnsi="Times New Roman" w:cs="Times New Roman" w:hint="default"/>
    </w:rPr>
  </w:style>
  <w:style w:type="character" w:customStyle="1" w:styleId="msid86671">
    <w:name w:val="ms__id86671"/>
    <w:basedOn w:val="a0"/>
    <w:rsid w:val="00165E0D"/>
    <w:rPr>
      <w:rFonts w:ascii="Times New Roman" w:hAnsi="Times New Roman" w:cs="Times New Roman" w:hint="default"/>
    </w:rPr>
  </w:style>
  <w:style w:type="character" w:customStyle="1" w:styleId="msid86691">
    <w:name w:val="ms__id86691"/>
    <w:basedOn w:val="a0"/>
    <w:rsid w:val="00165E0D"/>
    <w:rPr>
      <w:rFonts w:ascii="Times New Roman" w:hAnsi="Times New Roman" w:cs="Times New Roman" w:hint="default"/>
    </w:rPr>
  </w:style>
  <w:style w:type="character" w:customStyle="1" w:styleId="msid86701">
    <w:name w:val="ms__id86701"/>
    <w:basedOn w:val="a0"/>
    <w:rsid w:val="00165E0D"/>
    <w:rPr>
      <w:rFonts w:ascii="Times New Roman" w:hAnsi="Times New Roman" w:cs="Times New Roman" w:hint="default"/>
    </w:rPr>
  </w:style>
  <w:style w:type="character" w:customStyle="1" w:styleId="msid86721">
    <w:name w:val="ms__id86721"/>
    <w:basedOn w:val="a0"/>
    <w:rsid w:val="00165E0D"/>
    <w:rPr>
      <w:rFonts w:ascii="Times New Roman" w:hAnsi="Times New Roman" w:cs="Times New Roman" w:hint="default"/>
    </w:rPr>
  </w:style>
  <w:style w:type="character" w:customStyle="1" w:styleId="msid86811">
    <w:name w:val="ms__id86811"/>
    <w:basedOn w:val="a0"/>
    <w:rsid w:val="00165E0D"/>
    <w:rPr>
      <w:rFonts w:ascii="Times New Roman" w:hAnsi="Times New Roman" w:cs="Times New Roman" w:hint="default"/>
    </w:rPr>
  </w:style>
  <w:style w:type="table" w:styleId="aff5">
    <w:name w:val="Table Grid"/>
    <w:basedOn w:val="a1"/>
    <w:uiPriority w:val="39"/>
    <w:rsid w:val="00165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Revision"/>
    <w:hidden/>
    <w:uiPriority w:val="99"/>
    <w:semiHidden/>
    <w:rsid w:val="00165E0D"/>
    <w:rPr>
      <w:rFonts w:ascii="Century" w:eastAsia="MS Mincho" w:hAnsi="Century" w:cs="Times New Roman"/>
    </w:rPr>
  </w:style>
  <w:style w:type="character" w:customStyle="1" w:styleId="msid37601">
    <w:name w:val="ms__id37601"/>
    <w:basedOn w:val="a0"/>
    <w:rsid w:val="00165E0D"/>
    <w:rPr>
      <w:rFonts w:ascii="HGPMinchoE" w:eastAsia="HGPMinchoE" w:hAnsi="HGPMinchoE" w:hint="eastAsia"/>
    </w:rPr>
  </w:style>
  <w:style w:type="character" w:customStyle="1" w:styleId="fl">
    <w:name w:val="fl"/>
    <w:basedOn w:val="a0"/>
    <w:rsid w:val="00165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0D"/>
    <w:pPr>
      <w:widowControl w:val="0"/>
      <w:jc w:val="both"/>
    </w:pPr>
    <w:rPr>
      <w:rFonts w:ascii="Century" w:eastAsia="MS Mincho" w:hAnsi="Century" w:cs="Times New Roman"/>
    </w:rPr>
  </w:style>
  <w:style w:type="paragraph" w:styleId="1">
    <w:name w:val="heading 1"/>
    <w:basedOn w:val="a"/>
    <w:next w:val="a"/>
    <w:link w:val="1Char"/>
    <w:uiPriority w:val="99"/>
    <w:qFormat/>
    <w:rsid w:val="00165E0D"/>
    <w:pPr>
      <w:keepNext/>
      <w:pBdr>
        <w:top w:val="single" w:sz="4" w:space="1" w:color="auto"/>
        <w:bottom w:val="single" w:sz="4" w:space="1" w:color="auto"/>
      </w:pBdr>
      <w:outlineLvl w:val="0"/>
    </w:pPr>
    <w:rPr>
      <w:rFonts w:ascii="Meiryo" w:eastAsia="Meiryo" w:hAnsi="Meiryo" w:cs="Meiryo"/>
      <w:sz w:val="32"/>
      <w:szCs w:val="24"/>
    </w:rPr>
  </w:style>
  <w:style w:type="paragraph" w:styleId="2">
    <w:name w:val="heading 2"/>
    <w:basedOn w:val="a"/>
    <w:next w:val="a"/>
    <w:link w:val="2Char"/>
    <w:uiPriority w:val="99"/>
    <w:unhideWhenUsed/>
    <w:qFormat/>
    <w:rsid w:val="00165E0D"/>
    <w:pPr>
      <w:keepNext/>
      <w:pBdr>
        <w:left w:val="thinThickSmallGap" w:sz="48" w:space="4" w:color="auto"/>
        <w:bottom w:val="dotted" w:sz="4" w:space="1" w:color="auto"/>
      </w:pBdr>
      <w:spacing w:afterLines="50"/>
      <w:ind w:leftChars="100" w:left="210"/>
      <w:outlineLvl w:val="1"/>
    </w:pPr>
    <w:rPr>
      <w:rFonts w:ascii="Meiryo" w:eastAsia="Meiryo" w:hAnsi="Meiryo" w:cs="Meiryo"/>
    </w:rPr>
  </w:style>
  <w:style w:type="paragraph" w:styleId="3">
    <w:name w:val="heading 3"/>
    <w:basedOn w:val="a"/>
    <w:next w:val="a"/>
    <w:link w:val="3Char"/>
    <w:uiPriority w:val="99"/>
    <w:unhideWhenUsed/>
    <w:qFormat/>
    <w:rsid w:val="00165E0D"/>
    <w:pPr>
      <w:keepNext/>
      <w:ind w:left="1261" w:firstLine="839"/>
      <w:outlineLvl w:val="2"/>
    </w:pPr>
    <w:rPr>
      <w:rFonts w:ascii="Arial" w:eastAsia="MS Gothic" w:hAnsi="Arial"/>
      <w:b/>
    </w:rPr>
  </w:style>
  <w:style w:type="paragraph" w:styleId="4">
    <w:name w:val="heading 4"/>
    <w:basedOn w:val="a"/>
    <w:next w:val="a"/>
    <w:link w:val="4Char"/>
    <w:uiPriority w:val="99"/>
    <w:qFormat/>
    <w:rsid w:val="00165E0D"/>
    <w:pPr>
      <w:keepNext/>
      <w:ind w:leftChars="400" w:left="400"/>
      <w:outlineLvl w:val="3"/>
    </w:pPr>
    <w:rPr>
      <w:rFonts w:cs="Century"/>
      <w:b/>
      <w:bCs/>
      <w:szCs w:val="21"/>
    </w:rPr>
  </w:style>
  <w:style w:type="paragraph" w:styleId="5">
    <w:name w:val="heading 5"/>
    <w:basedOn w:val="a"/>
    <w:next w:val="a"/>
    <w:link w:val="5Char"/>
    <w:uiPriority w:val="99"/>
    <w:unhideWhenUsed/>
    <w:qFormat/>
    <w:rsid w:val="00165E0D"/>
    <w:pPr>
      <w:keepNext/>
      <w:ind w:leftChars="800" w:left="800"/>
      <w:outlineLvl w:val="4"/>
    </w:pPr>
    <w:rPr>
      <w:rFonts w:ascii="Arial" w:eastAsia="MS Gothic" w:hAnsi="Arial"/>
    </w:rPr>
  </w:style>
  <w:style w:type="paragraph" w:styleId="6">
    <w:name w:val="heading 6"/>
    <w:basedOn w:val="a"/>
    <w:next w:val="a"/>
    <w:link w:val="6Char"/>
    <w:uiPriority w:val="9"/>
    <w:unhideWhenUsed/>
    <w:qFormat/>
    <w:rsid w:val="00165E0D"/>
    <w:pPr>
      <w:keepNext/>
      <w:ind w:leftChars="800" w:left="800"/>
      <w:outlineLvl w:val="5"/>
    </w:pPr>
    <w:rPr>
      <w:rFonts w:cs="Century"/>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E0D"/>
    <w:pPr>
      <w:tabs>
        <w:tab w:val="center" w:pos="4252"/>
        <w:tab w:val="right" w:pos="8504"/>
      </w:tabs>
      <w:snapToGrid w:val="0"/>
    </w:pPr>
  </w:style>
  <w:style w:type="character" w:customStyle="1" w:styleId="Char">
    <w:name w:val="页眉 Char"/>
    <w:basedOn w:val="a0"/>
    <w:link w:val="a3"/>
    <w:uiPriority w:val="99"/>
    <w:rsid w:val="00165E0D"/>
  </w:style>
  <w:style w:type="paragraph" w:styleId="a4">
    <w:name w:val="footer"/>
    <w:basedOn w:val="a"/>
    <w:link w:val="Char0"/>
    <w:uiPriority w:val="99"/>
    <w:unhideWhenUsed/>
    <w:rsid w:val="00165E0D"/>
    <w:pPr>
      <w:tabs>
        <w:tab w:val="center" w:pos="4252"/>
        <w:tab w:val="right" w:pos="8504"/>
      </w:tabs>
      <w:snapToGrid w:val="0"/>
    </w:pPr>
  </w:style>
  <w:style w:type="character" w:customStyle="1" w:styleId="Char0">
    <w:name w:val="页脚 Char"/>
    <w:basedOn w:val="a0"/>
    <w:link w:val="a4"/>
    <w:uiPriority w:val="99"/>
    <w:rsid w:val="00165E0D"/>
  </w:style>
  <w:style w:type="character" w:customStyle="1" w:styleId="10">
    <w:name w:val="見出し 1 (文字)"/>
    <w:basedOn w:val="a0"/>
    <w:uiPriority w:val="99"/>
    <w:rsid w:val="00165E0D"/>
    <w:rPr>
      <w:rFonts w:asciiTheme="majorHAnsi" w:eastAsiaTheme="majorEastAsia" w:hAnsiTheme="majorHAnsi" w:cstheme="majorBidi"/>
      <w:sz w:val="24"/>
      <w:szCs w:val="24"/>
    </w:rPr>
  </w:style>
  <w:style w:type="character" w:customStyle="1" w:styleId="20">
    <w:name w:val="見出し 2 (文字)"/>
    <w:basedOn w:val="a0"/>
    <w:uiPriority w:val="99"/>
    <w:rsid w:val="00165E0D"/>
    <w:rPr>
      <w:rFonts w:asciiTheme="majorHAnsi" w:eastAsiaTheme="majorEastAsia" w:hAnsiTheme="majorHAnsi" w:cstheme="majorBidi"/>
    </w:rPr>
  </w:style>
  <w:style w:type="character" w:customStyle="1" w:styleId="30">
    <w:name w:val="見出し 3 (文字)"/>
    <w:basedOn w:val="a0"/>
    <w:uiPriority w:val="99"/>
    <w:rsid w:val="00165E0D"/>
    <w:rPr>
      <w:rFonts w:asciiTheme="majorHAnsi" w:eastAsiaTheme="majorEastAsia" w:hAnsiTheme="majorHAnsi" w:cstheme="majorBidi"/>
    </w:rPr>
  </w:style>
  <w:style w:type="character" w:customStyle="1" w:styleId="40">
    <w:name w:val="見出し 4 (文字)"/>
    <w:basedOn w:val="a0"/>
    <w:uiPriority w:val="99"/>
    <w:rsid w:val="00165E0D"/>
    <w:rPr>
      <w:rFonts w:ascii="Century" w:eastAsia="MS Mincho" w:hAnsi="Century" w:cs="Times New Roman"/>
      <w:b/>
      <w:bCs/>
    </w:rPr>
  </w:style>
  <w:style w:type="character" w:customStyle="1" w:styleId="50">
    <w:name w:val="見出し 5 (文字)"/>
    <w:basedOn w:val="a0"/>
    <w:uiPriority w:val="99"/>
    <w:rsid w:val="00165E0D"/>
    <w:rPr>
      <w:rFonts w:asciiTheme="majorHAnsi" w:eastAsiaTheme="majorEastAsia" w:hAnsiTheme="majorHAnsi" w:cstheme="majorBidi"/>
    </w:rPr>
  </w:style>
  <w:style w:type="character" w:customStyle="1" w:styleId="60">
    <w:name w:val="見出し 6 (文字)"/>
    <w:basedOn w:val="a0"/>
    <w:uiPriority w:val="9"/>
    <w:rsid w:val="00165E0D"/>
    <w:rPr>
      <w:rFonts w:ascii="Century" w:eastAsia="MS Mincho" w:hAnsi="Century" w:cs="Times New Roman"/>
      <w:b/>
      <w:bCs/>
    </w:rPr>
  </w:style>
  <w:style w:type="paragraph" w:styleId="a5">
    <w:name w:val="annotation text"/>
    <w:basedOn w:val="a"/>
    <w:link w:val="Char1"/>
    <w:uiPriority w:val="99"/>
    <w:unhideWhenUsed/>
    <w:rsid w:val="00165E0D"/>
    <w:pPr>
      <w:jc w:val="left"/>
    </w:pPr>
  </w:style>
  <w:style w:type="character" w:customStyle="1" w:styleId="Char1">
    <w:name w:val="批注文字 Char"/>
    <w:basedOn w:val="a0"/>
    <w:link w:val="a5"/>
    <w:uiPriority w:val="99"/>
    <w:rsid w:val="00165E0D"/>
    <w:rPr>
      <w:rFonts w:ascii="Century" w:eastAsia="MS Mincho" w:hAnsi="Century" w:cs="Times New Roman"/>
    </w:rPr>
  </w:style>
  <w:style w:type="paragraph" w:styleId="a6">
    <w:name w:val="annotation subject"/>
    <w:basedOn w:val="a5"/>
    <w:next w:val="a5"/>
    <w:link w:val="Char2"/>
    <w:uiPriority w:val="99"/>
    <w:unhideWhenUsed/>
    <w:rsid w:val="00165E0D"/>
    <w:rPr>
      <w:b/>
      <w:bCs/>
    </w:rPr>
  </w:style>
  <w:style w:type="character" w:customStyle="1" w:styleId="a7">
    <w:name w:val="コメント内容 (文字)"/>
    <w:basedOn w:val="Char1"/>
    <w:uiPriority w:val="99"/>
    <w:rsid w:val="00165E0D"/>
    <w:rPr>
      <w:rFonts w:ascii="Century" w:eastAsia="MS Mincho" w:hAnsi="Century" w:cs="Times New Roman"/>
      <w:b/>
      <w:bCs/>
    </w:rPr>
  </w:style>
  <w:style w:type="paragraph" w:styleId="a8">
    <w:name w:val="Salutation"/>
    <w:basedOn w:val="a"/>
    <w:next w:val="a"/>
    <w:link w:val="Char3"/>
    <w:uiPriority w:val="99"/>
    <w:unhideWhenUsed/>
    <w:rsid w:val="00165E0D"/>
    <w:rPr>
      <w:sz w:val="22"/>
    </w:rPr>
  </w:style>
  <w:style w:type="character" w:customStyle="1" w:styleId="a9">
    <w:name w:val="挨拶文 (文字)"/>
    <w:basedOn w:val="a0"/>
    <w:uiPriority w:val="99"/>
    <w:rsid w:val="00165E0D"/>
    <w:rPr>
      <w:rFonts w:ascii="Century" w:eastAsia="MS Mincho" w:hAnsi="Century" w:cs="Times New Roman"/>
    </w:rPr>
  </w:style>
  <w:style w:type="paragraph" w:styleId="aa">
    <w:name w:val="Closing"/>
    <w:basedOn w:val="a"/>
    <w:link w:val="Char4"/>
    <w:uiPriority w:val="99"/>
    <w:unhideWhenUsed/>
    <w:rsid w:val="00165E0D"/>
    <w:pPr>
      <w:jc w:val="right"/>
    </w:pPr>
    <w:rPr>
      <w:rFonts w:ascii="Times New Roman" w:hAnsi="Times New Roman"/>
      <w:sz w:val="22"/>
    </w:rPr>
  </w:style>
  <w:style w:type="character" w:customStyle="1" w:styleId="ab">
    <w:name w:val="結語 (文字)"/>
    <w:basedOn w:val="a0"/>
    <w:uiPriority w:val="99"/>
    <w:rsid w:val="00165E0D"/>
    <w:rPr>
      <w:rFonts w:ascii="Century" w:eastAsia="MS Mincho" w:hAnsi="Century" w:cs="Times New Roman"/>
    </w:rPr>
  </w:style>
  <w:style w:type="paragraph" w:styleId="ac">
    <w:name w:val="Body Text"/>
    <w:basedOn w:val="a"/>
    <w:link w:val="Char5"/>
    <w:uiPriority w:val="99"/>
    <w:qFormat/>
    <w:rsid w:val="00165E0D"/>
    <w:pPr>
      <w:spacing w:line="276" w:lineRule="auto"/>
      <w:ind w:leftChars="1000" w:left="2100"/>
    </w:pPr>
    <w:rPr>
      <w:sz w:val="22"/>
    </w:rPr>
  </w:style>
  <w:style w:type="character" w:customStyle="1" w:styleId="ad">
    <w:name w:val="本文 (文字)"/>
    <w:basedOn w:val="a0"/>
    <w:uiPriority w:val="99"/>
    <w:rsid w:val="00165E0D"/>
    <w:rPr>
      <w:rFonts w:ascii="Century" w:eastAsia="MS Mincho" w:hAnsi="Century" w:cs="Times New Roman"/>
    </w:rPr>
  </w:style>
  <w:style w:type="paragraph" w:styleId="ae">
    <w:name w:val="Plain Text"/>
    <w:basedOn w:val="a"/>
    <w:link w:val="Char6"/>
    <w:uiPriority w:val="99"/>
    <w:unhideWhenUsed/>
    <w:rsid w:val="00165E0D"/>
    <w:pPr>
      <w:jc w:val="left"/>
    </w:pPr>
    <w:rPr>
      <w:rFonts w:ascii="MS Gothic" w:eastAsia="MS Gothic" w:hAnsi="Courier New" w:cs="Courier New"/>
      <w:sz w:val="20"/>
      <w:szCs w:val="21"/>
    </w:rPr>
  </w:style>
  <w:style w:type="character" w:customStyle="1" w:styleId="af">
    <w:name w:val="書式なし (文字)"/>
    <w:basedOn w:val="a0"/>
    <w:uiPriority w:val="99"/>
    <w:rsid w:val="00165E0D"/>
    <w:rPr>
      <w:rFonts w:ascii="MS Mincho" w:eastAsia="MS Mincho" w:hAnsi="Courier New" w:cs="Courier New"/>
      <w:szCs w:val="21"/>
    </w:rPr>
  </w:style>
  <w:style w:type="paragraph" w:styleId="af0">
    <w:name w:val="Date"/>
    <w:basedOn w:val="a"/>
    <w:next w:val="a"/>
    <w:link w:val="Char7"/>
    <w:unhideWhenUsed/>
    <w:rsid w:val="00165E0D"/>
  </w:style>
  <w:style w:type="character" w:customStyle="1" w:styleId="af1">
    <w:name w:val="日付 (文字)"/>
    <w:basedOn w:val="a0"/>
    <w:uiPriority w:val="99"/>
    <w:rsid w:val="00165E0D"/>
    <w:rPr>
      <w:rFonts w:ascii="Century" w:eastAsia="MS Mincho" w:hAnsi="Century" w:cs="Times New Roman"/>
    </w:rPr>
  </w:style>
  <w:style w:type="paragraph" w:styleId="af2">
    <w:name w:val="Balloon Text"/>
    <w:basedOn w:val="a"/>
    <w:link w:val="Char8"/>
    <w:uiPriority w:val="99"/>
    <w:unhideWhenUsed/>
    <w:rsid w:val="00165E0D"/>
    <w:rPr>
      <w:rFonts w:ascii="Arial" w:eastAsia="MS Gothic" w:hAnsi="Arial"/>
      <w:sz w:val="18"/>
      <w:szCs w:val="18"/>
    </w:rPr>
  </w:style>
  <w:style w:type="character" w:customStyle="1" w:styleId="af3">
    <w:name w:val="吹き出し (文字)"/>
    <w:basedOn w:val="a0"/>
    <w:uiPriority w:val="99"/>
    <w:rsid w:val="00165E0D"/>
    <w:rPr>
      <w:rFonts w:asciiTheme="majorHAnsi" w:eastAsiaTheme="majorEastAsia" w:hAnsiTheme="majorHAnsi" w:cstheme="majorBidi"/>
      <w:sz w:val="18"/>
      <w:szCs w:val="18"/>
    </w:rPr>
  </w:style>
  <w:style w:type="paragraph" w:styleId="11">
    <w:name w:val="toc 1"/>
    <w:basedOn w:val="a"/>
    <w:next w:val="a"/>
    <w:uiPriority w:val="39"/>
    <w:unhideWhenUsed/>
    <w:rsid w:val="00165E0D"/>
  </w:style>
  <w:style w:type="paragraph" w:styleId="af4">
    <w:name w:val="footnote text"/>
    <w:basedOn w:val="a"/>
    <w:link w:val="Char9"/>
    <w:uiPriority w:val="99"/>
    <w:unhideWhenUsed/>
    <w:rsid w:val="00165E0D"/>
    <w:pPr>
      <w:snapToGrid w:val="0"/>
      <w:jc w:val="left"/>
    </w:pPr>
  </w:style>
  <w:style w:type="character" w:customStyle="1" w:styleId="af5">
    <w:name w:val="脚注文字列 (文字)"/>
    <w:basedOn w:val="a0"/>
    <w:uiPriority w:val="99"/>
    <w:rsid w:val="00165E0D"/>
    <w:rPr>
      <w:rFonts w:ascii="Century" w:eastAsia="MS Mincho" w:hAnsi="Century" w:cs="Times New Roman"/>
    </w:rPr>
  </w:style>
  <w:style w:type="paragraph" w:styleId="21">
    <w:name w:val="toc 2"/>
    <w:basedOn w:val="a"/>
    <w:next w:val="a"/>
    <w:uiPriority w:val="99"/>
    <w:unhideWhenUsed/>
    <w:rsid w:val="00165E0D"/>
    <w:pPr>
      <w:ind w:leftChars="100" w:left="210"/>
    </w:pPr>
  </w:style>
  <w:style w:type="paragraph" w:styleId="af6">
    <w:name w:val="Normal (Web)"/>
    <w:basedOn w:val="a"/>
    <w:uiPriority w:val="99"/>
    <w:unhideWhenUsed/>
    <w:rsid w:val="00165E0D"/>
    <w:pPr>
      <w:spacing w:before="100" w:beforeAutospacing="1" w:after="100" w:afterAutospacing="1"/>
      <w:jc w:val="left"/>
    </w:pPr>
    <w:rPr>
      <w:rFonts w:ascii="Times New Roman" w:eastAsia="宋体" w:hAnsi="Times New Roman"/>
      <w:kern w:val="0"/>
      <w:sz w:val="24"/>
      <w:szCs w:val="20"/>
      <w:lang w:eastAsia="zh-CN"/>
    </w:rPr>
  </w:style>
  <w:style w:type="character" w:styleId="af7">
    <w:name w:val="page number"/>
    <w:basedOn w:val="a0"/>
    <w:uiPriority w:val="99"/>
    <w:unhideWhenUsed/>
    <w:rsid w:val="00165E0D"/>
  </w:style>
  <w:style w:type="character" w:styleId="af8">
    <w:name w:val="FollowedHyperlink"/>
    <w:basedOn w:val="a0"/>
    <w:uiPriority w:val="99"/>
    <w:unhideWhenUsed/>
    <w:rsid w:val="00165E0D"/>
    <w:rPr>
      <w:color w:val="800080"/>
      <w:u w:val="single"/>
    </w:rPr>
  </w:style>
  <w:style w:type="character" w:styleId="af9">
    <w:name w:val="Hyperlink"/>
    <w:basedOn w:val="a0"/>
    <w:uiPriority w:val="99"/>
    <w:unhideWhenUsed/>
    <w:rsid w:val="00165E0D"/>
    <w:rPr>
      <w:color w:val="0000FF"/>
      <w:u w:val="single"/>
    </w:rPr>
  </w:style>
  <w:style w:type="character" w:styleId="afa">
    <w:name w:val="annotation reference"/>
    <w:basedOn w:val="a0"/>
    <w:uiPriority w:val="99"/>
    <w:unhideWhenUsed/>
    <w:rsid w:val="00165E0D"/>
    <w:rPr>
      <w:sz w:val="18"/>
      <w:szCs w:val="18"/>
    </w:rPr>
  </w:style>
  <w:style w:type="character" w:styleId="afb">
    <w:name w:val="footnote reference"/>
    <w:basedOn w:val="a0"/>
    <w:uiPriority w:val="99"/>
    <w:unhideWhenUsed/>
    <w:rsid w:val="00165E0D"/>
    <w:rPr>
      <w:vertAlign w:val="superscript"/>
    </w:rPr>
  </w:style>
  <w:style w:type="paragraph" w:customStyle="1" w:styleId="12">
    <w:name w:val="リスト段落1"/>
    <w:basedOn w:val="a"/>
    <w:uiPriority w:val="99"/>
    <w:qFormat/>
    <w:rsid w:val="00165E0D"/>
    <w:pPr>
      <w:ind w:leftChars="400" w:left="840"/>
    </w:pPr>
  </w:style>
  <w:style w:type="paragraph" w:customStyle="1" w:styleId="Byline">
    <w:name w:val="Byline"/>
    <w:basedOn w:val="a"/>
    <w:link w:val="Byline0"/>
    <w:uiPriority w:val="99"/>
    <w:rsid w:val="00165E0D"/>
    <w:pPr>
      <w:widowControl/>
      <w:jc w:val="left"/>
    </w:pPr>
    <w:rPr>
      <w:rFonts w:ascii="Lucida Sans Unicode" w:eastAsia="Times New Roman" w:hAnsi="Lucida Sans Unicode" w:cs="Lucida Sans Unicode"/>
      <w:kern w:val="0"/>
      <w:sz w:val="20"/>
      <w:szCs w:val="20"/>
      <w:lang w:eastAsia="en-US"/>
    </w:rPr>
  </w:style>
  <w:style w:type="paragraph" w:customStyle="1" w:styleId="13">
    <w:name w:val="目次の見出し1"/>
    <w:basedOn w:val="1"/>
    <w:next w:val="a"/>
    <w:uiPriority w:val="99"/>
    <w:unhideWhenUsed/>
    <w:qFormat/>
    <w:rsid w:val="00165E0D"/>
    <w:pPr>
      <w:keepLines/>
      <w:widowControl/>
      <w:pBdr>
        <w:top w:val="none" w:sz="0" w:space="0" w:color="auto"/>
        <w:bottom w:val="none" w:sz="0" w:space="0" w:color="auto"/>
      </w:pBdr>
      <w:spacing w:before="480" w:line="276" w:lineRule="auto"/>
      <w:jc w:val="left"/>
      <w:outlineLvl w:val="9"/>
    </w:pPr>
    <w:rPr>
      <w:b/>
      <w:bCs/>
      <w:color w:val="365F90"/>
      <w:kern w:val="0"/>
      <w:sz w:val="28"/>
      <w:szCs w:val="28"/>
    </w:rPr>
  </w:style>
  <w:style w:type="paragraph" w:customStyle="1" w:styleId="afc">
    <w:name w:val="執筆者"/>
    <w:basedOn w:val="Byline"/>
    <w:link w:val="afd"/>
    <w:uiPriority w:val="99"/>
    <w:qFormat/>
    <w:rsid w:val="00165E0D"/>
    <w:pPr>
      <w:spacing w:after="240"/>
    </w:pPr>
    <w:rPr>
      <w:rFonts w:ascii="MS UI Gothic" w:eastAsia="MS Gothic" w:hAnsi="MS UI Gothic"/>
      <w:color w:val="933634"/>
    </w:rPr>
  </w:style>
  <w:style w:type="paragraph" w:customStyle="1" w:styleId="110">
    <w:name w:val="リスト段落11"/>
    <w:basedOn w:val="a"/>
    <w:uiPriority w:val="99"/>
    <w:qFormat/>
    <w:rsid w:val="00165E0D"/>
    <w:pPr>
      <w:ind w:leftChars="400" w:left="840"/>
    </w:pPr>
  </w:style>
  <w:style w:type="paragraph" w:customStyle="1" w:styleId="22">
    <w:name w:val="リスト段落2"/>
    <w:basedOn w:val="a"/>
    <w:uiPriority w:val="99"/>
    <w:qFormat/>
    <w:rsid w:val="00165E0D"/>
    <w:pPr>
      <w:widowControl/>
      <w:ind w:firstLine="420"/>
      <w:jc w:val="left"/>
    </w:pPr>
    <w:rPr>
      <w:rFonts w:ascii="MS PGothic" w:eastAsia="MS PGothic" w:hAnsi="MS PGothic" w:cs="MS PGothic"/>
      <w:kern w:val="0"/>
      <w:sz w:val="24"/>
      <w:szCs w:val="24"/>
    </w:rPr>
  </w:style>
  <w:style w:type="character" w:customStyle="1" w:styleId="1Char">
    <w:name w:val="标题 1 Char"/>
    <w:basedOn w:val="a0"/>
    <w:link w:val="1"/>
    <w:uiPriority w:val="99"/>
    <w:rsid w:val="00165E0D"/>
    <w:rPr>
      <w:rFonts w:ascii="Meiryo" w:eastAsia="Meiryo" w:hAnsi="Meiryo" w:cs="Meiryo"/>
      <w:sz w:val="32"/>
      <w:szCs w:val="24"/>
    </w:rPr>
  </w:style>
  <w:style w:type="character" w:customStyle="1" w:styleId="2Char">
    <w:name w:val="标题 2 Char"/>
    <w:basedOn w:val="a0"/>
    <w:link w:val="2"/>
    <w:uiPriority w:val="99"/>
    <w:rsid w:val="00165E0D"/>
    <w:rPr>
      <w:rFonts w:ascii="Meiryo" w:eastAsia="Meiryo" w:hAnsi="Meiryo" w:cs="Meiryo"/>
    </w:rPr>
  </w:style>
  <w:style w:type="character" w:customStyle="1" w:styleId="3Char">
    <w:name w:val="标题 3 Char"/>
    <w:basedOn w:val="a0"/>
    <w:link w:val="3"/>
    <w:uiPriority w:val="99"/>
    <w:rsid w:val="00165E0D"/>
    <w:rPr>
      <w:rFonts w:ascii="Arial" w:eastAsia="MS Gothic" w:hAnsi="Arial" w:cs="Times New Roman"/>
      <w:b/>
    </w:rPr>
  </w:style>
  <w:style w:type="character" w:customStyle="1" w:styleId="14">
    <w:name w:val="ヘッダー (文字)1"/>
    <w:basedOn w:val="a0"/>
    <w:uiPriority w:val="99"/>
    <w:rsid w:val="00165E0D"/>
  </w:style>
  <w:style w:type="character" w:customStyle="1" w:styleId="15">
    <w:name w:val="フッター (文字)1"/>
    <w:basedOn w:val="a0"/>
    <w:uiPriority w:val="99"/>
    <w:rsid w:val="00165E0D"/>
  </w:style>
  <w:style w:type="character" w:customStyle="1" w:styleId="Char7">
    <w:name w:val="日期 Char"/>
    <w:basedOn w:val="a0"/>
    <w:link w:val="af0"/>
    <w:rsid w:val="00165E0D"/>
    <w:rPr>
      <w:rFonts w:ascii="Century" w:eastAsia="MS Mincho" w:hAnsi="Century" w:cs="Times New Roman"/>
    </w:rPr>
  </w:style>
  <w:style w:type="character" w:customStyle="1" w:styleId="Char5">
    <w:name w:val="正文文本 Char"/>
    <w:basedOn w:val="a0"/>
    <w:link w:val="ac"/>
    <w:uiPriority w:val="99"/>
    <w:rsid w:val="00165E0D"/>
    <w:rPr>
      <w:rFonts w:ascii="Century" w:eastAsia="MS Mincho" w:hAnsi="Century" w:cs="Times New Roman"/>
      <w:sz w:val="22"/>
    </w:rPr>
  </w:style>
  <w:style w:type="character" w:customStyle="1" w:styleId="Byline0">
    <w:name w:val="Byline (文字)"/>
    <w:basedOn w:val="a0"/>
    <w:link w:val="Byline"/>
    <w:uiPriority w:val="99"/>
    <w:rsid w:val="00165E0D"/>
    <w:rPr>
      <w:rFonts w:ascii="Lucida Sans Unicode" w:eastAsia="Times New Roman" w:hAnsi="Lucida Sans Unicode" w:cs="Lucida Sans Unicode"/>
      <w:kern w:val="0"/>
      <w:sz w:val="20"/>
      <w:szCs w:val="20"/>
      <w:lang w:eastAsia="en-US"/>
    </w:rPr>
  </w:style>
  <w:style w:type="character" w:customStyle="1" w:styleId="afd">
    <w:name w:val="執筆者 (文字)"/>
    <w:basedOn w:val="Byline0"/>
    <w:link w:val="afc"/>
    <w:uiPriority w:val="99"/>
    <w:rsid w:val="00165E0D"/>
    <w:rPr>
      <w:rFonts w:ascii="MS UI Gothic" w:eastAsia="MS Gothic" w:hAnsi="MS UI Gothic" w:cs="Lucida Sans Unicode"/>
      <w:color w:val="933634"/>
      <w:kern w:val="0"/>
      <w:sz w:val="20"/>
      <w:szCs w:val="20"/>
      <w:lang w:eastAsia="en-US"/>
    </w:rPr>
  </w:style>
  <w:style w:type="character" w:customStyle="1" w:styleId="Char8">
    <w:name w:val="批注框文本 Char"/>
    <w:basedOn w:val="a0"/>
    <w:link w:val="af2"/>
    <w:uiPriority w:val="99"/>
    <w:rsid w:val="00165E0D"/>
    <w:rPr>
      <w:rFonts w:ascii="Arial" w:eastAsia="MS Gothic" w:hAnsi="Arial" w:cs="Times New Roman"/>
      <w:sz w:val="18"/>
      <w:szCs w:val="18"/>
    </w:rPr>
  </w:style>
  <w:style w:type="character" w:customStyle="1" w:styleId="Char9">
    <w:name w:val="脚注文本 Char"/>
    <w:basedOn w:val="a0"/>
    <w:link w:val="af4"/>
    <w:uiPriority w:val="99"/>
    <w:rsid w:val="00165E0D"/>
    <w:rPr>
      <w:rFonts w:ascii="Century" w:eastAsia="MS Mincho" w:hAnsi="Century" w:cs="Times New Roman"/>
    </w:rPr>
  </w:style>
  <w:style w:type="character" w:customStyle="1" w:styleId="16">
    <w:name w:val="コメント文字列 (文字)1"/>
    <w:basedOn w:val="a0"/>
    <w:uiPriority w:val="99"/>
    <w:rsid w:val="00165E0D"/>
  </w:style>
  <w:style w:type="character" w:customStyle="1" w:styleId="Char2">
    <w:name w:val="批注主题 Char"/>
    <w:basedOn w:val="16"/>
    <w:link w:val="a6"/>
    <w:uiPriority w:val="99"/>
    <w:rsid w:val="00165E0D"/>
    <w:rPr>
      <w:rFonts w:ascii="Century" w:eastAsia="MS Mincho" w:hAnsi="Century" w:cs="Times New Roman"/>
      <w:b/>
      <w:bCs/>
    </w:rPr>
  </w:style>
  <w:style w:type="character" w:customStyle="1" w:styleId="5Char">
    <w:name w:val="标题 5 Char"/>
    <w:basedOn w:val="a0"/>
    <w:link w:val="5"/>
    <w:uiPriority w:val="99"/>
    <w:rsid w:val="00165E0D"/>
    <w:rPr>
      <w:rFonts w:ascii="Arial" w:eastAsia="MS Gothic" w:hAnsi="Arial" w:cs="Times New Roman"/>
    </w:rPr>
  </w:style>
  <w:style w:type="character" w:customStyle="1" w:styleId="Char4">
    <w:name w:val="结束语 Char"/>
    <w:basedOn w:val="a0"/>
    <w:link w:val="aa"/>
    <w:uiPriority w:val="99"/>
    <w:rsid w:val="00165E0D"/>
    <w:rPr>
      <w:rFonts w:ascii="Times New Roman" w:eastAsia="MS Mincho" w:hAnsi="Times New Roman" w:cs="Times New Roman"/>
      <w:sz w:val="22"/>
    </w:rPr>
  </w:style>
  <w:style w:type="character" w:customStyle="1" w:styleId="Char3">
    <w:name w:val="称呼 Char"/>
    <w:basedOn w:val="a0"/>
    <w:link w:val="a8"/>
    <w:uiPriority w:val="99"/>
    <w:rsid w:val="00165E0D"/>
    <w:rPr>
      <w:rFonts w:ascii="Century" w:eastAsia="MS Mincho" w:hAnsi="Century" w:cs="Times New Roman"/>
      <w:sz w:val="22"/>
    </w:rPr>
  </w:style>
  <w:style w:type="character" w:customStyle="1" w:styleId="Char6">
    <w:name w:val="纯文本 Char"/>
    <w:basedOn w:val="a0"/>
    <w:link w:val="ae"/>
    <w:uiPriority w:val="99"/>
    <w:rsid w:val="00165E0D"/>
    <w:rPr>
      <w:rFonts w:ascii="MS Gothic" w:eastAsia="MS Gothic" w:hAnsi="Courier New" w:cs="Courier New"/>
      <w:sz w:val="20"/>
      <w:szCs w:val="21"/>
    </w:rPr>
  </w:style>
  <w:style w:type="paragraph" w:styleId="afe">
    <w:name w:val="List Paragraph"/>
    <w:basedOn w:val="a"/>
    <w:uiPriority w:val="34"/>
    <w:qFormat/>
    <w:rsid w:val="00165E0D"/>
    <w:pPr>
      <w:ind w:leftChars="400" w:left="840"/>
    </w:pPr>
  </w:style>
  <w:style w:type="paragraph" w:styleId="aff">
    <w:name w:val="Note Heading"/>
    <w:basedOn w:val="a"/>
    <w:next w:val="a"/>
    <w:link w:val="Chara"/>
    <w:uiPriority w:val="99"/>
    <w:unhideWhenUsed/>
    <w:rsid w:val="00165E0D"/>
    <w:pPr>
      <w:jc w:val="center"/>
    </w:pPr>
    <w:rPr>
      <w:rFonts w:ascii="MS Mincho" w:cs="MS Mincho"/>
      <w:color w:val="000000"/>
      <w:kern w:val="0"/>
      <w:szCs w:val="21"/>
    </w:rPr>
  </w:style>
  <w:style w:type="character" w:customStyle="1" w:styleId="aff0">
    <w:name w:val="記 (文字)"/>
    <w:basedOn w:val="a0"/>
    <w:uiPriority w:val="99"/>
    <w:rsid w:val="00165E0D"/>
    <w:rPr>
      <w:rFonts w:ascii="Century" w:eastAsia="MS Mincho" w:hAnsi="Century" w:cs="Times New Roman"/>
    </w:rPr>
  </w:style>
  <w:style w:type="character" w:customStyle="1" w:styleId="Chara">
    <w:name w:val="注释标题 Char"/>
    <w:basedOn w:val="a0"/>
    <w:link w:val="aff"/>
    <w:uiPriority w:val="99"/>
    <w:rsid w:val="00165E0D"/>
    <w:rPr>
      <w:rFonts w:ascii="MS Mincho" w:eastAsia="MS Mincho" w:hAnsi="Century" w:cs="MS Mincho"/>
      <w:color w:val="000000"/>
      <w:kern w:val="0"/>
      <w:szCs w:val="21"/>
    </w:rPr>
  </w:style>
  <w:style w:type="paragraph" w:customStyle="1" w:styleId="ecxmsonormal">
    <w:name w:val="ecxmsonormal"/>
    <w:basedOn w:val="a"/>
    <w:uiPriority w:val="99"/>
    <w:rsid w:val="00165E0D"/>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time">
    <w:name w:val="time"/>
    <w:basedOn w:val="a0"/>
    <w:rsid w:val="00165E0D"/>
  </w:style>
  <w:style w:type="character" w:customStyle="1" w:styleId="source">
    <w:name w:val="source"/>
    <w:basedOn w:val="a0"/>
    <w:rsid w:val="00165E0D"/>
  </w:style>
  <w:style w:type="character" w:customStyle="1" w:styleId="apple-converted-space">
    <w:name w:val="apple-converted-space"/>
    <w:basedOn w:val="a0"/>
    <w:rsid w:val="00165E0D"/>
  </w:style>
  <w:style w:type="character" w:customStyle="1" w:styleId="msid76441">
    <w:name w:val="ms__id76441"/>
    <w:basedOn w:val="a0"/>
    <w:uiPriority w:val="99"/>
    <w:rsid w:val="00165E0D"/>
    <w:rPr>
      <w:rFonts w:ascii="Arial" w:hAnsi="Arial" w:cs="Arial" w:hint="default"/>
    </w:rPr>
  </w:style>
  <w:style w:type="paragraph" w:styleId="aff1">
    <w:name w:val="caption"/>
    <w:basedOn w:val="a"/>
    <w:next w:val="a"/>
    <w:uiPriority w:val="99"/>
    <w:unhideWhenUsed/>
    <w:qFormat/>
    <w:rsid w:val="00165E0D"/>
    <w:rPr>
      <w:rFonts w:asciiTheme="majorHAnsi" w:eastAsia="宋体" w:hAnsiTheme="majorHAnsi" w:cstheme="majorBidi"/>
      <w:sz w:val="20"/>
      <w:szCs w:val="20"/>
    </w:rPr>
  </w:style>
  <w:style w:type="character" w:customStyle="1" w:styleId="4Char">
    <w:name w:val="标题 4 Char"/>
    <w:basedOn w:val="a0"/>
    <w:link w:val="4"/>
    <w:uiPriority w:val="99"/>
    <w:rsid w:val="00165E0D"/>
    <w:rPr>
      <w:rFonts w:ascii="Century" w:eastAsia="MS Mincho" w:hAnsi="Century" w:cs="Century"/>
      <w:b/>
      <w:bCs/>
      <w:szCs w:val="21"/>
    </w:rPr>
  </w:style>
  <w:style w:type="character" w:customStyle="1" w:styleId="6Char">
    <w:name w:val="标题 6 Char"/>
    <w:basedOn w:val="a0"/>
    <w:link w:val="6"/>
    <w:uiPriority w:val="9"/>
    <w:rsid w:val="00165E0D"/>
    <w:rPr>
      <w:rFonts w:ascii="Century" w:eastAsia="MS Mincho" w:hAnsi="Century" w:cs="Century"/>
      <w:b/>
      <w:bCs/>
      <w:szCs w:val="21"/>
    </w:rPr>
  </w:style>
  <w:style w:type="numbering" w:customStyle="1" w:styleId="17">
    <w:name w:val="无列表1"/>
    <w:next w:val="a2"/>
    <w:uiPriority w:val="99"/>
    <w:semiHidden/>
    <w:unhideWhenUsed/>
    <w:rsid w:val="00165E0D"/>
  </w:style>
  <w:style w:type="character" w:customStyle="1" w:styleId="high-light-bg4">
    <w:name w:val="high-light-bg4"/>
    <w:uiPriority w:val="99"/>
    <w:rsid w:val="00165E0D"/>
  </w:style>
  <w:style w:type="character" w:styleId="aff2">
    <w:name w:val="Emphasis"/>
    <w:basedOn w:val="a0"/>
    <w:uiPriority w:val="99"/>
    <w:qFormat/>
    <w:rsid w:val="00165E0D"/>
    <w:rPr>
      <w:rFonts w:ascii="Times New Roman" w:hAnsi="Times New Roman" w:cs="Times New Roman"/>
      <w:i/>
      <w:iCs/>
    </w:rPr>
  </w:style>
  <w:style w:type="character" w:customStyle="1" w:styleId="normaltextrun">
    <w:name w:val="normaltextrun"/>
    <w:uiPriority w:val="99"/>
    <w:rsid w:val="00165E0D"/>
  </w:style>
  <w:style w:type="paragraph" w:customStyle="1" w:styleId="31">
    <w:name w:val="リスト段落3"/>
    <w:basedOn w:val="a"/>
    <w:uiPriority w:val="99"/>
    <w:rsid w:val="00165E0D"/>
    <w:pPr>
      <w:widowControl/>
      <w:ind w:firstLine="420"/>
      <w:jc w:val="left"/>
    </w:pPr>
    <w:rPr>
      <w:rFonts w:ascii="MS PGothic" w:hAnsi="MS PGothic" w:cs="MS PGothic"/>
      <w:kern w:val="0"/>
      <w:sz w:val="24"/>
      <w:szCs w:val="24"/>
    </w:rPr>
  </w:style>
  <w:style w:type="character" w:styleId="aff3">
    <w:name w:val="Strong"/>
    <w:basedOn w:val="a0"/>
    <w:uiPriority w:val="22"/>
    <w:qFormat/>
    <w:rsid w:val="00165E0D"/>
    <w:rPr>
      <w:rFonts w:ascii="Times New Roman" w:hAnsi="Times New Roman" w:cs="Times New Roman"/>
      <w:b/>
      <w:bCs/>
    </w:rPr>
  </w:style>
  <w:style w:type="character" w:customStyle="1" w:styleId="msid36171">
    <w:name w:val="ms__id36171"/>
    <w:uiPriority w:val="99"/>
    <w:rsid w:val="00165E0D"/>
    <w:rPr>
      <w:rFonts w:ascii="Times New Roman" w:hAnsi="Times New Roman"/>
    </w:rPr>
  </w:style>
  <w:style w:type="character" w:customStyle="1" w:styleId="msid36191">
    <w:name w:val="ms__id36191"/>
    <w:uiPriority w:val="99"/>
    <w:rsid w:val="00165E0D"/>
    <w:rPr>
      <w:rFonts w:ascii="Times New Roman" w:hAnsi="Times New Roman"/>
    </w:rPr>
  </w:style>
  <w:style w:type="character" w:customStyle="1" w:styleId="msid36211">
    <w:name w:val="ms__id36211"/>
    <w:uiPriority w:val="99"/>
    <w:rsid w:val="00165E0D"/>
    <w:rPr>
      <w:rFonts w:ascii="Times New Roman" w:hAnsi="Times New Roman"/>
    </w:rPr>
  </w:style>
  <w:style w:type="paragraph" w:styleId="aff4">
    <w:name w:val="No Spacing"/>
    <w:uiPriority w:val="99"/>
    <w:qFormat/>
    <w:rsid w:val="00165E0D"/>
    <w:pPr>
      <w:widowControl w:val="0"/>
      <w:jc w:val="both"/>
    </w:pPr>
    <w:rPr>
      <w:rFonts w:ascii="Century" w:eastAsia="MS Mincho" w:hAnsi="Century" w:cs="Century"/>
      <w:szCs w:val="21"/>
    </w:rPr>
  </w:style>
  <w:style w:type="paragraph" w:styleId="23">
    <w:name w:val="Body Text 2"/>
    <w:basedOn w:val="a"/>
    <w:link w:val="2Char0"/>
    <w:uiPriority w:val="99"/>
    <w:rsid w:val="00165E0D"/>
    <w:pPr>
      <w:ind w:leftChars="810" w:left="1701" w:firstLineChars="67" w:firstLine="141"/>
      <w:jc w:val="left"/>
    </w:pPr>
    <w:rPr>
      <w:rFonts w:ascii="MS PMincho" w:hAnsi="MS PMincho" w:cs="MS PMincho"/>
      <w:szCs w:val="21"/>
    </w:rPr>
  </w:style>
  <w:style w:type="character" w:customStyle="1" w:styleId="24">
    <w:name w:val="本文 2 (文字)"/>
    <w:basedOn w:val="a0"/>
    <w:uiPriority w:val="99"/>
    <w:rsid w:val="00165E0D"/>
    <w:rPr>
      <w:rFonts w:ascii="Century" w:eastAsia="MS Mincho" w:hAnsi="Century" w:cs="Times New Roman"/>
    </w:rPr>
  </w:style>
  <w:style w:type="character" w:customStyle="1" w:styleId="2Char0">
    <w:name w:val="正文文本 2 Char"/>
    <w:basedOn w:val="a0"/>
    <w:link w:val="23"/>
    <w:uiPriority w:val="99"/>
    <w:rsid w:val="00165E0D"/>
    <w:rPr>
      <w:rFonts w:ascii="MS PMincho" w:eastAsia="MS Mincho" w:hAnsi="MS PMincho" w:cs="MS PMincho"/>
      <w:szCs w:val="21"/>
    </w:rPr>
  </w:style>
  <w:style w:type="paragraph" w:styleId="25">
    <w:name w:val="Body Text Indent 2"/>
    <w:basedOn w:val="a"/>
    <w:link w:val="2Char1"/>
    <w:uiPriority w:val="99"/>
    <w:rsid w:val="00165E0D"/>
    <w:pPr>
      <w:ind w:leftChars="810" w:left="1701" w:firstLineChars="135" w:firstLine="283"/>
      <w:jc w:val="left"/>
    </w:pPr>
    <w:rPr>
      <w:rFonts w:ascii="MS PMincho" w:hAnsi="MS PMincho" w:cs="MS PMincho"/>
      <w:szCs w:val="21"/>
    </w:rPr>
  </w:style>
  <w:style w:type="character" w:customStyle="1" w:styleId="26">
    <w:name w:val="本文インデント 2 (文字)"/>
    <w:basedOn w:val="a0"/>
    <w:uiPriority w:val="99"/>
    <w:rsid w:val="00165E0D"/>
    <w:rPr>
      <w:rFonts w:ascii="Century" w:eastAsia="MS Mincho" w:hAnsi="Century" w:cs="Times New Roman"/>
    </w:rPr>
  </w:style>
  <w:style w:type="character" w:customStyle="1" w:styleId="2Char1">
    <w:name w:val="正文文本缩进 2 Char"/>
    <w:basedOn w:val="a0"/>
    <w:link w:val="25"/>
    <w:uiPriority w:val="99"/>
    <w:rsid w:val="00165E0D"/>
    <w:rPr>
      <w:rFonts w:ascii="MS PMincho" w:eastAsia="MS Mincho" w:hAnsi="MS PMincho" w:cs="MS PMincho"/>
      <w:szCs w:val="21"/>
    </w:rPr>
  </w:style>
  <w:style w:type="paragraph" w:customStyle="1" w:styleId="Default">
    <w:name w:val="Default"/>
    <w:rsid w:val="00165E0D"/>
    <w:pPr>
      <w:widowControl w:val="0"/>
      <w:autoSpaceDE w:val="0"/>
      <w:autoSpaceDN w:val="0"/>
      <w:adjustRightInd w:val="0"/>
    </w:pPr>
    <w:rPr>
      <w:rFonts w:ascii="MS Mincho" w:eastAsia="MS Mincho" w:hAnsi="Century" w:cs="MS Mincho"/>
      <w:color w:val="000000"/>
      <w:kern w:val="0"/>
      <w:sz w:val="24"/>
      <w:szCs w:val="24"/>
    </w:rPr>
  </w:style>
  <w:style w:type="character" w:customStyle="1" w:styleId="msid86631">
    <w:name w:val="ms__id86631"/>
    <w:basedOn w:val="a0"/>
    <w:rsid w:val="00165E0D"/>
    <w:rPr>
      <w:rFonts w:ascii="Times New Roman" w:hAnsi="Times New Roman" w:cs="Times New Roman" w:hint="default"/>
    </w:rPr>
  </w:style>
  <w:style w:type="character" w:customStyle="1" w:styleId="msid86641">
    <w:name w:val="ms__id86641"/>
    <w:basedOn w:val="a0"/>
    <w:rsid w:val="00165E0D"/>
    <w:rPr>
      <w:rFonts w:ascii="Times New Roman" w:hAnsi="Times New Roman" w:cs="Times New Roman" w:hint="default"/>
    </w:rPr>
  </w:style>
  <w:style w:type="character" w:customStyle="1" w:styleId="msid86651">
    <w:name w:val="ms__id86651"/>
    <w:basedOn w:val="a0"/>
    <w:rsid w:val="00165E0D"/>
    <w:rPr>
      <w:rFonts w:ascii="Century" w:hAnsi="Century" w:hint="default"/>
    </w:rPr>
  </w:style>
  <w:style w:type="character" w:customStyle="1" w:styleId="msid86661">
    <w:name w:val="ms__id86661"/>
    <w:basedOn w:val="a0"/>
    <w:rsid w:val="00165E0D"/>
    <w:rPr>
      <w:rFonts w:ascii="Times New Roman" w:hAnsi="Times New Roman" w:cs="Times New Roman" w:hint="default"/>
    </w:rPr>
  </w:style>
  <w:style w:type="character" w:customStyle="1" w:styleId="msid86671">
    <w:name w:val="ms__id86671"/>
    <w:basedOn w:val="a0"/>
    <w:rsid w:val="00165E0D"/>
    <w:rPr>
      <w:rFonts w:ascii="Times New Roman" w:hAnsi="Times New Roman" w:cs="Times New Roman" w:hint="default"/>
    </w:rPr>
  </w:style>
  <w:style w:type="character" w:customStyle="1" w:styleId="msid86691">
    <w:name w:val="ms__id86691"/>
    <w:basedOn w:val="a0"/>
    <w:rsid w:val="00165E0D"/>
    <w:rPr>
      <w:rFonts w:ascii="Times New Roman" w:hAnsi="Times New Roman" w:cs="Times New Roman" w:hint="default"/>
    </w:rPr>
  </w:style>
  <w:style w:type="character" w:customStyle="1" w:styleId="msid86701">
    <w:name w:val="ms__id86701"/>
    <w:basedOn w:val="a0"/>
    <w:rsid w:val="00165E0D"/>
    <w:rPr>
      <w:rFonts w:ascii="Times New Roman" w:hAnsi="Times New Roman" w:cs="Times New Roman" w:hint="default"/>
    </w:rPr>
  </w:style>
  <w:style w:type="character" w:customStyle="1" w:styleId="msid86721">
    <w:name w:val="ms__id86721"/>
    <w:basedOn w:val="a0"/>
    <w:rsid w:val="00165E0D"/>
    <w:rPr>
      <w:rFonts w:ascii="Times New Roman" w:hAnsi="Times New Roman" w:cs="Times New Roman" w:hint="default"/>
    </w:rPr>
  </w:style>
  <w:style w:type="character" w:customStyle="1" w:styleId="msid86811">
    <w:name w:val="ms__id86811"/>
    <w:basedOn w:val="a0"/>
    <w:rsid w:val="00165E0D"/>
    <w:rPr>
      <w:rFonts w:ascii="Times New Roman" w:hAnsi="Times New Roman" w:cs="Times New Roman" w:hint="default"/>
    </w:rPr>
  </w:style>
  <w:style w:type="table" w:styleId="aff5">
    <w:name w:val="Table Grid"/>
    <w:basedOn w:val="a1"/>
    <w:uiPriority w:val="39"/>
    <w:rsid w:val="00165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Revision"/>
    <w:hidden/>
    <w:uiPriority w:val="99"/>
    <w:semiHidden/>
    <w:rsid w:val="00165E0D"/>
    <w:rPr>
      <w:rFonts w:ascii="Century" w:eastAsia="MS Mincho" w:hAnsi="Century" w:cs="Times New Roman"/>
    </w:rPr>
  </w:style>
  <w:style w:type="character" w:customStyle="1" w:styleId="msid37601">
    <w:name w:val="ms__id37601"/>
    <w:basedOn w:val="a0"/>
    <w:rsid w:val="00165E0D"/>
    <w:rPr>
      <w:rFonts w:ascii="HGPMinchoE" w:eastAsia="HGPMinchoE" w:hAnsi="HGPMinchoE" w:hint="eastAsia"/>
    </w:rPr>
  </w:style>
  <w:style w:type="character" w:customStyle="1" w:styleId="fl">
    <w:name w:val="fl"/>
    <w:basedOn w:val="a0"/>
    <w:rsid w:val="0016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8653">
      <w:bodyDiv w:val="1"/>
      <w:marLeft w:val="0"/>
      <w:marRight w:val="0"/>
      <w:marTop w:val="0"/>
      <w:marBottom w:val="0"/>
      <w:divBdr>
        <w:top w:val="none" w:sz="0" w:space="0" w:color="auto"/>
        <w:left w:val="none" w:sz="0" w:space="0" w:color="auto"/>
        <w:bottom w:val="none" w:sz="0" w:space="0" w:color="auto"/>
        <w:right w:val="none" w:sz="0" w:space="0" w:color="auto"/>
      </w:divBdr>
    </w:div>
    <w:div w:id="301158724">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14871025">
      <w:bodyDiv w:val="1"/>
      <w:marLeft w:val="0"/>
      <w:marRight w:val="0"/>
      <w:marTop w:val="0"/>
      <w:marBottom w:val="0"/>
      <w:divBdr>
        <w:top w:val="none" w:sz="0" w:space="0" w:color="auto"/>
        <w:left w:val="none" w:sz="0" w:space="0" w:color="auto"/>
        <w:bottom w:val="none" w:sz="0" w:space="0" w:color="auto"/>
        <w:right w:val="none" w:sz="0" w:space="0" w:color="auto"/>
      </w:divBdr>
    </w:div>
    <w:div w:id="941495547">
      <w:bodyDiv w:val="1"/>
      <w:marLeft w:val="0"/>
      <w:marRight w:val="0"/>
      <w:marTop w:val="0"/>
      <w:marBottom w:val="0"/>
      <w:divBdr>
        <w:top w:val="none" w:sz="0" w:space="0" w:color="auto"/>
        <w:left w:val="none" w:sz="0" w:space="0" w:color="auto"/>
        <w:bottom w:val="none" w:sz="0" w:space="0" w:color="auto"/>
        <w:right w:val="none" w:sz="0" w:space="0" w:color="auto"/>
      </w:divBdr>
    </w:div>
    <w:div w:id="13067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16</Pages>
  <Words>2488</Words>
  <Characters>14187</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商磊</cp:lastModifiedBy>
  <cp:revision>38</cp:revision>
  <cp:lastPrinted>2017-07-18T07:55:00Z</cp:lastPrinted>
  <dcterms:created xsi:type="dcterms:W3CDTF">2017-06-13T02:36:00Z</dcterms:created>
  <dcterms:modified xsi:type="dcterms:W3CDTF">2017-07-18T07:55:00Z</dcterms:modified>
</cp:coreProperties>
</file>